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5-90-28/2018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  «01»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ГОВОРКОВОЙ Н. В.</w:t>
      </w:r>
      <w:r>
        <w:t>, паспортные д</w:t>
      </w:r>
      <w:r>
        <w:t xml:space="preserve">анные, УССР, гражданки Российской Федерации, состоящей в браке, имеющей на иждивении несовершеннолетнего ребёнка, </w:t>
      </w:r>
      <w:r>
        <w:t>датар</w:t>
      </w:r>
      <w:r>
        <w:t>., работающей директором ……</w:t>
      </w:r>
      <w:r>
        <w:t>, зарегистрированной и проживающей по адресу: адрес, ране</w:t>
      </w:r>
      <w:r>
        <w:t>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15.6 ч. 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Говоркова</w:t>
      </w:r>
      <w:r>
        <w:t xml:space="preserve"> Н.В. совершила административное правонарушение, предусмотренное ч.1 ст.15.6 КоАП РФ – непредставлени</w:t>
      </w:r>
      <w:r>
        <w:t xml:space="preserve">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</w:t>
      </w:r>
      <w:r>
        <w:t xml:space="preserve">при следующих обстоятельствах.  </w:t>
      </w:r>
    </w:p>
    <w:p w:rsidR="00A77B3E">
      <w:r>
        <w:t>Говоркова</w:t>
      </w:r>
      <w:r>
        <w:t xml:space="preserve"> Н.В., являясь директором </w:t>
      </w:r>
      <w:r>
        <w:t>…….</w:t>
      </w:r>
      <w:r>
        <w:t xml:space="preserve">, совершила нарушение законодательства о налогах и сборах в части непредставления в установленный п. 3 ст. 289 Налогового кодекса РФ </w:t>
      </w:r>
      <w:r>
        <w:t xml:space="preserve">срок, налоговой декларации (налогового расчета) по налогу на прибыль организации за 1 квартал 2017 года. </w:t>
      </w:r>
    </w:p>
    <w:p w:rsidR="00A77B3E">
      <w:r>
        <w:t>Согласно п. 3 ст. 289 Налогового кодекса Российской Федерации налогоплательщики (налоговые агенты) представляют налоговые декларации (налоговые расчет</w:t>
      </w:r>
      <w:r>
        <w:t xml:space="preserve">ы) не позднее 28 календарных дней со дня окончания соответствующего отчетного периода. </w:t>
      </w:r>
    </w:p>
    <w:p w:rsidR="00A77B3E">
      <w:r>
        <w:t>Срок представления Декларации (налогового расчета) по налогу на прибыль организации за 1 квартал 2017 года – не позднее дата. Фактически Декларация (налоговый расчет) п</w:t>
      </w:r>
      <w:r>
        <w:t>о налогу на прибыль организации за 1 квартал 2017 года</w:t>
      </w:r>
      <w:r>
        <w:t xml:space="preserve"> ….</w:t>
      </w:r>
      <w:r>
        <w:t>.</w:t>
      </w:r>
      <w:r>
        <w:t xml:space="preserve"> предоставлена дата – с нарушением срока предоставления.</w:t>
      </w:r>
    </w:p>
    <w:p w:rsidR="00A77B3E">
      <w:r>
        <w:t>Говоркова</w:t>
      </w:r>
      <w:r>
        <w:t xml:space="preserve"> Н.В. в судебном заседании вину в инкриминируемом правонарушении признала, ходатайства суду не заявляла. </w:t>
      </w:r>
    </w:p>
    <w:p w:rsidR="00A77B3E">
      <w:r>
        <w:t>Суд, исслед</w:t>
      </w:r>
      <w:r>
        <w:t xml:space="preserve">овав материалы дела, считает вину </w:t>
      </w:r>
      <w:r>
        <w:t>Говорковой</w:t>
      </w:r>
      <w:r>
        <w:t xml:space="preserve"> Н.В. в совершении ею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</w:t>
      </w:r>
      <w:r>
        <w:t>Говорковой</w:t>
      </w:r>
      <w:r>
        <w:t xml:space="preserve"> Н.В. в совершении данного административного правонарушения подтверждается мате</w:t>
      </w:r>
      <w:r>
        <w:t xml:space="preserve">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отправки (л.д.5).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>Дос</w:t>
      </w:r>
      <w:r>
        <w:t>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 xml:space="preserve">ии к административной ответственности соблюдены.  </w:t>
      </w:r>
    </w:p>
    <w:p w:rsidR="00223470"/>
    <w:p w:rsidR="00A77B3E">
      <w:r>
        <w:t xml:space="preserve">Таким образом, вина </w:t>
      </w:r>
      <w:r>
        <w:t>Говорковой</w:t>
      </w:r>
      <w:r>
        <w:t xml:space="preserve"> Н.В. в совершении административного правонарушения, предусмотренного ст. 15.6 ч. 1 Кодекса РФ об административных правонарушениях, полностью нашла свое подтверждение при расс</w:t>
      </w:r>
      <w:r>
        <w:t>мотрении дела, так как она совершила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</w:t>
      </w:r>
      <w:r>
        <w:t>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Гово</w:t>
      </w:r>
      <w:r>
        <w:t>рковой</w:t>
      </w:r>
      <w:r>
        <w:t xml:space="preserve"> Н.В., суд признает признание вины, раскаяние в содеянном, нахождение на иждивении несовершеннолетнего ребёнка, </w:t>
      </w:r>
      <w:r>
        <w:t>датар</w:t>
      </w:r>
      <w:r>
        <w:t xml:space="preserve">., отягчающих административную ответственность, судом не установлено.      </w:t>
      </w:r>
    </w:p>
    <w:p w:rsidR="00A77B3E">
      <w:r>
        <w:t>При таких обстоятельствах суд считает необходимым назначи</w:t>
      </w:r>
      <w:r>
        <w:t xml:space="preserve">ть </w:t>
      </w:r>
      <w:r>
        <w:t>Говорковой</w:t>
      </w:r>
      <w:r>
        <w:t xml:space="preserve"> Н.В.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 xml:space="preserve">Согласно </w:t>
      </w:r>
      <w:r>
        <w:t>ч.ч</w:t>
      </w:r>
      <w:r>
        <w:t>. 2, 3 ст. 3.4 КоАП предупреждение устанавливается за впервые совершенные административные прав</w:t>
      </w:r>
      <w:r>
        <w:t>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>
        <w:t>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</w:t>
      </w:r>
      <w:r>
        <w:t>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</w:t>
      </w:r>
      <w:r>
        <w:t xml:space="preserve">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 xml:space="preserve">В силу ст. 4.1.1 КоАП РФ являющимся субъектами малого и </w:t>
      </w:r>
      <w: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</w:t>
      </w:r>
      <w:r>
        <w:t>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>
        <w:t>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>
        <w:t>ящей статьи.</w:t>
      </w:r>
    </w:p>
    <w:p w:rsidR="00A77B3E">
      <w:r>
        <w:t>Согласно Выписке из Единого реестра субъектов малого и среднего предпринимательства (номер</w:t>
      </w:r>
      <w:r>
        <w:t xml:space="preserve"> ….</w:t>
      </w:r>
      <w:r>
        <w:t>.</w:t>
      </w:r>
      <w:r>
        <w:t xml:space="preserve">) ООО </w:t>
      </w:r>
      <w:r>
        <w:t>«….</w:t>
      </w:r>
      <w:r>
        <w:t>.</w:t>
      </w:r>
      <w:r>
        <w:t xml:space="preserve">» является субъектом малого предпринимательства (микропредприятием), доказательств наличия обстоятельств, </w:t>
      </w:r>
      <w:r>
        <w:t>предусмотренных ч. 2 ст. 3.4, п. 2 ч. 1 ст. 4.3 КоАП РФ, материалы дела не содержат.</w:t>
      </w:r>
    </w:p>
    <w:p w:rsidR="00A77B3E">
      <w:r>
        <w:t xml:space="preserve">При назначении административного наказания </w:t>
      </w:r>
      <w:r>
        <w:t>Говорковой</w:t>
      </w:r>
      <w:r>
        <w:t xml:space="preserve"> Н.В., учитывая характер совершенного административного правонарушения, его личность, отсутствие отягчающих администра</w:t>
      </w:r>
      <w:r>
        <w:t>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</w:t>
      </w:r>
      <w:r>
        <w:t xml:space="preserve">ей среде, объектам культурного наследия (памятникам истории и культуры) народов </w:t>
      </w:r>
      <w:r>
        <w:t>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</w:t>
      </w:r>
      <w:r>
        <w:t>дения не предусмотрено ст. 15.6 ч.1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</w:t>
      </w:r>
      <w:r>
        <w:t xml:space="preserve">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ГОВОРКОВУ Н. В.</w:t>
      </w:r>
      <w:r>
        <w:t xml:space="preserve"> признать виновной в совершении правонарушения, предусмотренного ст. 15.6 ч. 1 КоАП РФ и подвергнуть наказанию в виде административного штрафа в размере 300 (трехсот) рублей.</w:t>
      </w:r>
      <w:r>
        <w:t xml:space="preserve">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</w:t>
      </w:r>
      <w:r>
        <w:t xml:space="preserve">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</w:t>
      </w:r>
      <w:r>
        <w:t xml:space="preserve">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sectPr w:rsidSect="00223470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70"/>
    <w:rsid w:val="002234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