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5-90-43/2018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   «24»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КАГАДИЙ ГРАДИСЛАВЫ СЕРГЕЕВНЫ, паспортные данные, гражданки Российской Федерации, пенсионерки, состоящей в браке,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>в совершении правонарушения, предусмотренного ст. 14.17.1 ч. 1  КоАП РФ,</w:t>
      </w:r>
    </w:p>
    <w:p w:rsidR="00A77B3E"/>
    <w:p w:rsidR="00A77B3E">
      <w:r>
        <w:t>УСТАНОВИЛ:</w:t>
      </w:r>
    </w:p>
    <w:p w:rsidR="00A77B3E"/>
    <w:p w:rsidR="00A77B3E">
      <w:r>
        <w:t>Кагадий Г.С. совершила административное правонарушение, предусмотренное ч. 1 ст. 14.17.1 КоАП РФ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при следующих обстоятельствах:</w:t>
      </w:r>
    </w:p>
    <w:p w:rsidR="00A77B3E">
      <w:r>
        <w:t xml:space="preserve">дата в время Кагадий Г.С., находясь в помещении кафе без названия по адресу: адрес, не имея лицензии на розничную продажу алкогольной продукции и не находясь в трудовых отношениях с организацией, имеющей такую лицензию, продавала водку по цене сумма за сумма, а также хранила на торговом месте для реализации алкогольную продукцию, подлежащую лицензированию, чем нарушила п. 2 ст. 18, п. 1 ст. 26 Федерального закона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   </w:t>
      </w:r>
    </w:p>
    <w:p w:rsidR="00A77B3E">
      <w:r>
        <w:t xml:space="preserve">Кагадий Г.С. в судебном заседании вину в совершении правонарушения признала, ходатайства суду не заявляла. </w:t>
      </w:r>
    </w:p>
    <w:p w:rsidR="00A77B3E">
      <w:r>
        <w:t xml:space="preserve">Суд, исследовав материалы дела, считает вину Кагадий Г.С. в совершении ею административного правонарушения, предусмотренного ч. 1 ст. 14.17.1 КоАП РФ полностью доказанной. </w:t>
      </w:r>
    </w:p>
    <w:p w:rsidR="00A77B3E">
      <w:r>
        <w:t>Вина Кагадий Г.С.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по подведомственности от 29.12.2017 (л.д.1);</w:t>
      </w:r>
    </w:p>
    <w:p w:rsidR="00A77B3E">
      <w:r>
        <w:t>- протоколом об административной правонарушении № РК-телефон от 27.12.2017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>- рапортом старшего инспектора ГИАЗ ОМВД России по г. фио Н.Н. от 21.12.2017 (л.д.4);</w:t>
      </w:r>
    </w:p>
    <w:p w:rsidR="00A77B3E">
      <w:r>
        <w:t xml:space="preserve">- протоколом осмотра принадлежащих гражданину, индивидуальному предпринимателю, юридическому лицу помещений, находящихся там вещей и документов от дата (л.д.5-6); </w:t>
      </w:r>
    </w:p>
    <w:p w:rsidR="00A77B3E">
      <w:r>
        <w:t>- фототаблицей (л.д.7-8);</w:t>
      </w:r>
    </w:p>
    <w:p w:rsidR="00A77B3E">
      <w:r>
        <w:t>- постановлением о сдаче вещественных доказательств в камеру хранения вещественных доказательств ОМВД России по г. Феодосии от 20.12.2017 (л.д.9);</w:t>
      </w:r>
    </w:p>
    <w:p w:rsidR="00A77B3E">
      <w:r>
        <w:t>- квитанцией № ... от 20.12.2017 (л.д.10);</w:t>
      </w:r>
    </w:p>
    <w:p w:rsidR="00A77B3E">
      <w:r>
        <w:t>- объяснением Кагадий Г.С. от дата (л.д.11);</w:t>
      </w:r>
    </w:p>
    <w:p w:rsidR="00A77B3E">
      <w:r>
        <w:t>- объяснением фио от дата (л.д.13);</w:t>
      </w:r>
    </w:p>
    <w:p w:rsidR="00A77B3E">
      <w:r>
        <w:t>- объяснением фио (л.д.14).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Кагадий Г.С.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она совершила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Кагадий Г.С. суд признает полное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Кагадий Г.С. минимальное административное наказание, предусмотренное санкцией ч. 1 ст. 14.17.1 КоАП РФ, в виде административного штрафа с конфискацией алкогольной и спиртосодержащей продукции.</w:t>
      </w:r>
    </w:p>
    <w:p w:rsidR="00A77B3E">
      <w:r>
        <w:t>На основании изложенного, руководствуясь ст.ст. 14.17.1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КАГАДИЙ ГРАДИСЛАВУ СЕРГЕЕВНУ признать виновной в совершении правонарушения, предусмотренного ст. 14.17.1 ч. 1 КоАП РФ и подвергнуть наказанию в виде административного штрафа в размере 30000 (тридцати тысяч) рублей с конфискацией алкогольной и спиртосодержащей продукции: пластиковая бутылка с этикеткой вина «777 Лордвин» объемом 1 литр, на момент осмотра закрыта; стеклянная бутылка с этикеткой водки «Меdoff» объемом 0,5 л. на момент осмотра открыта и пуста; стеклянная бутылка с этикеткой водки «Меdoff» объемом 0,5 л. на момент осмотра открыта и заполнена доверху; стеклянная бутылка с этикеткой водки «Finskaya» объемом 0,5 л. на момент осмотра открыта и заполнена наполовину,  сданные в камеру хранения вещественных доказательств ОМВД РФ по г. Феодосии по квитанции № ... от 20.12.2017. </w:t>
      </w:r>
    </w:p>
    <w:p w:rsidR="00A77B3E">
      <w:r>
        <w:t>Реквизиты для оплаты штрафа: ОМВД России по г. Феодосии, получатель: Отделение РК г. Симферополь, КПП телефон, ИНН телефон, код ОКТМО телефон, на лицевой счет № 04751А92680, р/с 40101810335100010001 в отделении по Республике Крым Центрального банка РФ, БИК телефон, КБК 18811608010016000140, УИН телефон телефон, назначение платежа: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продукции.</w:t>
      </w:r>
    </w:p>
    <w:p w:rsidR="00A77B3E">
      <w:r>
        <w:t>Разъяснить Кагадий Г.С.,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