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5-90-50/2017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ГЕРАСИМЕНКО МАРИНЫ ВЛАДИМИРОВНЫ, паспортные данные, гражданина Российской Федерации, продавец наименование организации, не замужем, зарегистрированной по адресу: адрес, проживающей по адресу: адрес</w:t>
      </w:r>
    </w:p>
    <w:p w:rsidR="00A77B3E">
      <w:r>
        <w:tab/>
        <w:t>в совершении правонарушения, предусмотренного ст. 14.16 ч.2.1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Герасименко М.В. совершила административное правонарушение, предусмотренное ст. 14.16 ч.2.1 КоАП РФ - розничную продажу несовершеннолетнему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ab/>
        <w:t xml:space="preserve">дата в время в торговом ларьке, расположенном по адресу: адрес, наименование организации, Герасименко М.В. осуществила продажу пива «Жигулевское» светлое объемом 0,5 л. с содержанием спирта 4,4 % от готовой продукции несовершеннолетнему лицу фио, паспортные данные, чем нарушила требования п. 2 ст. 16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7B3E">
      <w:r>
        <w:tab/>
        <w:t xml:space="preserve">Герасименко М.В. вину в совершении правонарушения признала. Пояснила, что фио выглядел старше своих лет и поэтому она не попросила у него паспорт. </w:t>
      </w:r>
    </w:p>
    <w:p w:rsidR="00A77B3E">
      <w:r>
        <w:t xml:space="preserve">Суд, исследовав материалы дела, считает вину Герасименко М.В. в совершении ею административного правонарушения, предусмотренного ст. 14.16 ч.2.1 КоАП РФ полностью доказанной. </w:t>
      </w:r>
    </w:p>
    <w:p w:rsidR="00A77B3E">
      <w:r>
        <w:t xml:space="preserve">Вина Герасименко М.В.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РК-телефон от дата (л.д.1);</w:t>
      </w:r>
    </w:p>
    <w:p w:rsidR="00A77B3E">
      <w:r>
        <w:t>- определение по делу об административном правонарушении от дата (л.д.2);</w:t>
      </w:r>
    </w:p>
    <w:p w:rsidR="00A77B3E">
      <w:r>
        <w:t>- рапортом о совершенном преступлении, правонарушении (л.д.4);</w:t>
      </w:r>
    </w:p>
    <w:p w:rsidR="00A77B3E">
      <w:r>
        <w:t>- объяснением фио (л.д.5);</w:t>
      </w:r>
    </w:p>
    <w:p w:rsidR="00A77B3E">
      <w:r>
        <w:t>- объяснением Герасименко М.В. (л.д.6);</w:t>
      </w:r>
    </w:p>
    <w:p w:rsidR="00A77B3E">
      <w:r>
        <w:t>- копией паспорта фио (л.д.8);</w:t>
      </w:r>
    </w:p>
    <w:p w:rsidR="00A77B3E">
      <w:r>
        <w:t>- патентом на право применения патентной системы налогообложения (л.д.9-11);</w:t>
      </w:r>
    </w:p>
    <w:p w:rsidR="00A77B3E">
      <w:r>
        <w:t>- трудовым договором от дата (л.д.12-15).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Герасименко М.В. в совершении административного правонарушения, предусмотренного ст. 14.16 ч.2.1 Кодекса РФ об административных правонарушениях, полностью нашла свое подтверждение при рассмотрении дела, так как она совершила –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Герасименко М.В.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Герасименко М.В.  наказание в виде административного штрафа минимального размера, предусмотренного ст. 14.16 ч.2.1 КоАП РФ.</w:t>
      </w:r>
    </w:p>
    <w:p w:rsidR="00A77B3E">
      <w:r>
        <w:t>На основании изложенного, руководствуясь ст.ст. 14.16 ч.2.1,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ГЕРАСИМЕНКО МАРИНУ ВЛАДИМИРОВНУ признать виновной в совершении правонарушения, предусмотренного ст. 14.16 ч.2.1 КоАП РФ и подвергнуть наказанию в виде административного штрафа в размере 30000 (тридцати тысяч) рублей.</w:t>
      </w:r>
    </w:p>
    <w:p w:rsidR="00A77B3E">
      <w:r>
        <w:t>Получатель штрафа: УФК по Республике Крым (ОМВД России по г.  Феодосии, л/сч04751А92680; р/с 40101810335100010001;Банк получателя: Отделение адрес; наименование организации получателя:телефон;ИНН:телефон; КПП:телефон; ОКТМО:телефон (местный бюджет), КБК телефон телефон, УИН 18880382160000949583.</w:t>
      </w:r>
    </w:p>
    <w:p w:rsidR="00A77B3E">
      <w:r>
        <w:t>Разъяснить Герасименко М.В.,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