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Дело № 5-90-61/2017 </w:t>
      </w:r>
    </w:p>
    <w:p w:rsidR="00A77B3E">
      <w:r>
        <w:t>П О С Т А Н О В Л Е Н И Е</w:t>
      </w:r>
    </w:p>
    <w:p w:rsidR="00A77B3E">
      <w:r>
        <w:t xml:space="preserve">14 февраля 2017 года </w:t>
        <w:tab/>
        <w:tab/>
        <w:tab/>
        <w:tab/>
        <w:tab/>
        <w:tab/>
        <w:tab/>
        <w:t xml:space="preserve">           г. Феодосия</w:t>
      </w:r>
    </w:p>
    <w:p w:rsidR="00A77B3E"/>
    <w:p w:rsidR="00A77B3E">
      <w:r>
        <w:t>Мировой судья судебного участка № 90 Феодосийского судебного района (городской округ Феодосия) Республики Крым Ярошенко Г.А., рассмотрев дело об административном правонарушении о привлечении к административной ответственности:</w:t>
      </w:r>
    </w:p>
    <w:p w:rsidR="00A77B3E">
      <w:r>
        <w:t>ДУРНЕВА ВИКТОРА ВАСИЛЬЕВИЧА, паспортные данные, гражданина Российской Федерации, не работающего, зарегистрированного по адресу: адрес, проживающего по адресу: адрес,</w:t>
      </w:r>
    </w:p>
    <w:p w:rsidR="00A77B3E">
      <w:r>
        <w:t>в совершении правонарушения, предусмотренного ст. 7.27 ч.1  КоАП РФ</w:t>
      </w:r>
    </w:p>
    <w:p w:rsidR="00A77B3E"/>
    <w:p w:rsidR="00A77B3E">
      <w:r>
        <w:t>У С Т А Н О В И Л:</w:t>
      </w:r>
    </w:p>
    <w:p w:rsidR="00A77B3E"/>
    <w:p w:rsidR="00A77B3E">
      <w:r>
        <w:t>Дурнев В.В. совершил административное правонарушение, предусмотренное ст.7.27 ч.1 КоАП РФ – мелкое хищение чужого имущества, стоимость которого не превышает одну тысячу рублей, путем кражи при отсутствии признаков преступлений, предусмотренных частями второй, третьей и четвертой статьи 158 Уголовного кодекса Российской Федерации, при следующих обстоятельствах:</w:t>
      </w:r>
    </w:p>
    <w:p w:rsidR="00A77B3E">
      <w:r>
        <w:t xml:space="preserve">Дурнев В.В., дата в время, находясь по адресу: адрес, тайно похитил имущество, принадлежащее фио, а именно: мобильный телефон марки «Nokia 311» стоимостью 1000 рублей согласно заключению от дата. </w:t>
      </w:r>
    </w:p>
    <w:p w:rsidR="00A77B3E">
      <w:r>
        <w:t>Дурнев В.В. вину в совершении правонарушения признал.</w:t>
      </w:r>
    </w:p>
    <w:p w:rsidR="00A77B3E">
      <w:r>
        <w:t xml:space="preserve">Суд, исследовав материалы дела, считает вину Дурнева В.В. в совершении им административного правонарушения, предусмотренного ст. 7.27 ч.1 КоАП РФ полностью доказанной. </w:t>
      </w:r>
    </w:p>
    <w:p w:rsidR="00A77B3E">
      <w:r>
        <w:t xml:space="preserve">Вина Дурнева В.В. в совершении данного административного правонарушения подтверждается материалами дела, в том числе: </w:t>
      </w:r>
    </w:p>
    <w:p w:rsidR="00A77B3E">
      <w:r>
        <w:t>- определением по делу об административном правонарушении (л.д.6);</w:t>
      </w:r>
    </w:p>
    <w:p w:rsidR="00A77B3E">
      <w:r>
        <w:t>- протоколом № РК телефон от дата об административном правонарушении (л.д.2);</w:t>
      </w:r>
    </w:p>
    <w:p w:rsidR="00A77B3E">
      <w:r>
        <w:t>- рапортом сотрудника полиции от дата (л.д.3);</w:t>
      </w:r>
    </w:p>
    <w:p w:rsidR="00A77B3E">
      <w:r>
        <w:t>- рапортом оперуполномоченным ОУР ОМВД России по г. Феодосии от дата (л.д.7);</w:t>
      </w:r>
    </w:p>
    <w:p w:rsidR="00A77B3E">
      <w:r>
        <w:t>- рапортом оперуполномоченным ОУР ОМВД России по г. Феодосии (л.д.11);</w:t>
      </w:r>
    </w:p>
    <w:p w:rsidR="00A77B3E">
      <w:r>
        <w:t>- постановлением о возбуждении ходатайства о продлении срока проверки сообщения о преступлении (л.д.12, 15, 16);</w:t>
      </w:r>
    </w:p>
    <w:p w:rsidR="00A77B3E">
      <w:r>
        <w:t>- протоколом принятия устного заявления о преступлении от дата (л.д.17);</w:t>
      </w:r>
    </w:p>
    <w:p w:rsidR="00A77B3E">
      <w:r>
        <w:t>- объяснением фио (л.д.18);</w:t>
      </w:r>
    </w:p>
    <w:p w:rsidR="00A77B3E">
      <w:r>
        <w:t>- рапортом оперуполномоченным ОУР ОМВД России по г. Феодосии (л.д.19);</w:t>
      </w:r>
    </w:p>
    <w:p w:rsidR="00A77B3E">
      <w:r>
        <w:t>- протоколом явки с повинной от дата (л.д.20);</w:t>
      </w:r>
    </w:p>
    <w:p w:rsidR="00A77B3E">
      <w:r>
        <w:t>- объяснением Дурнева В.В. (л.д.21);</w:t>
      </w:r>
    </w:p>
    <w:p w:rsidR="00A77B3E">
      <w:r>
        <w:t>- объяснением фио (л.д.22);</w:t>
      </w:r>
    </w:p>
    <w:p w:rsidR="00A77B3E">
      <w:r>
        <w:t>- объяснением фио (л.д.23);</w:t>
      </w:r>
    </w:p>
    <w:p w:rsidR="00A77B3E">
      <w:r>
        <w:t>- протоколом осмотра места происшествия и фототаблицей к нему (л.д.24-34);</w:t>
      </w:r>
    </w:p>
    <w:p w:rsidR="00A77B3E">
      <w:r>
        <w:t>- объяснением фио (л.д.37);</w:t>
      </w:r>
    </w:p>
    <w:p w:rsidR="00A77B3E">
      <w:r>
        <w:t>- протоколом осмотра места происшествия (л.д.38);</w:t>
      </w:r>
    </w:p>
    <w:p w:rsidR="00A77B3E">
      <w:r>
        <w:t>- заключением о стоимости объекта (л.д.46-47).</w:t>
      </w:r>
    </w:p>
    <w:p w:rsidR="00A77B3E"/>
    <w:p w:rsidR="00A77B3E">
      <w:r>
        <w:t xml:space="preserve">Достоверность вышеуказанных доказательств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A77B3E">
      <w:r>
        <w:t>Таким образом, вина Дурнева В.В. в совершении административного правонарушения, предусмотренного ст. 7.27 ч. 1 Кодекса РФ об административных правонарушениях, полностью нашла свое подтверждение при рассмотрении дела, так как он совершил - мелкое хищение чужого имущества, стоимость которого не превышает одну тысячу рублей, путем кражи при отсутствии признаков преступлений, предусмотренных частями второй, третьей и четвертой статьи 158 Уголовного кодекса Российской Федерации.</w:t>
      </w:r>
    </w:p>
    <w:p w:rsidR="00A77B3E">
      <w:r>
        <w:t xml:space="preserve">При назначении наказания в соответствии со ст. 4.1-4.3 Кодекса РФ об административных правонарушениях, суд учитывает тяжесть содеянного, данные о личности правонарушителя.     </w:t>
      </w:r>
    </w:p>
    <w:p w:rsidR="00A77B3E">
      <w:r>
        <w:t xml:space="preserve">Обстоятельством, смягчающим административную ответственность Дурнева В.В. суд признает раскаяние в содеянном, обстоятельств, отягчающих административную ответственность – судом не установлено.       </w:t>
      </w:r>
    </w:p>
    <w:p w:rsidR="00A77B3E">
      <w:r>
        <w:t>При таких обстоятельствах суд считает необходимым назначить Дурневу В.В. наказание в виде обязательных работ.</w:t>
      </w:r>
    </w:p>
    <w:p w:rsidR="00A77B3E">
      <w:r>
        <w:t>На основании изложенного, руководствуясь ст.ст. 7.27 ч.1, 29.9, 29.10 КоАП РФ судья,-</w:t>
      </w:r>
    </w:p>
    <w:p w:rsidR="00A77B3E"/>
    <w:p w:rsidR="00A77B3E">
      <w:r>
        <w:t>ПОСТАНОВИЛ:</w:t>
      </w:r>
    </w:p>
    <w:p w:rsidR="00A77B3E"/>
    <w:p w:rsidR="00A77B3E">
      <w:r>
        <w:t>ДУРНЕВА ВИКТОРА ВАСИЛЬЕВИЧА признать виновным в совершении правонарушения, предусмотренного ст. 7.27 ч.1 КоАП РФ и подвергнуть наказанию в виде обязательных работ сроком на 20 (двадцать) часов.</w:t>
      </w:r>
    </w:p>
    <w:p w:rsidR="00A77B3E">
      <w:r>
        <w:t xml:space="preserve">Постановление может быть обжаловано в течение 10 суток со дня вручения или получения копии настоящего постановления в Феодосийский городской суд Республики Крым через мирового судью судебного участка №90 Феодосийского судебного района (городской округ Феодосия) Республики Крым.  </w:t>
      </w:r>
    </w:p>
    <w:p w:rsidR="00A77B3E"/>
    <w:p w:rsidR="00A77B3E"/>
    <w:p w:rsidR="00A77B3E">
      <w:r>
        <w:t>Мировой судья:                                              Г.А. Ярошенко</w:t>
      </w:r>
    </w:p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