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Дело № 5-90-62/2018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П О С Т А Н О В Л Е Н И Е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город Феодосия        </w:t>
      </w:r>
      <w:r w:rsidRPr="00C177FD">
        <w:rPr>
          <w:sz w:val="20"/>
          <w:szCs w:val="20"/>
        </w:rPr>
        <w:t xml:space="preserve">                                                          </w:t>
      </w:r>
      <w:r w:rsidRPr="00C177FD">
        <w:rPr>
          <w:sz w:val="20"/>
          <w:szCs w:val="20"/>
        </w:rPr>
        <w:t xml:space="preserve">   «</w:t>
      </w:r>
      <w:r w:rsidRPr="00C177FD">
        <w:rPr>
          <w:sz w:val="20"/>
          <w:szCs w:val="20"/>
        </w:rPr>
        <w:t>14» февраля 2018 года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БАЗИЕВА А. М.</w:t>
      </w:r>
      <w:r w:rsidRPr="00C177FD">
        <w:rPr>
          <w:sz w:val="20"/>
          <w:szCs w:val="20"/>
        </w:rPr>
        <w:t>, паспортные данные, гражданина Российской Федерации, женатого, работающего директором наименование организации, зарегистрированного по адресу: адрес, проживающего по адресу: адрес, ранее к административной ответственности не привлекался,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в совершении пра</w:t>
      </w:r>
      <w:r w:rsidRPr="00C177FD">
        <w:rPr>
          <w:sz w:val="20"/>
          <w:szCs w:val="20"/>
        </w:rPr>
        <w:t xml:space="preserve">вонарушения, предусмотренного ст. 15.6 ч.1 КоАП РФ, 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У С Т А Н О В И Л: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ab/>
      </w:r>
      <w:r w:rsidRPr="00C177FD">
        <w:rPr>
          <w:sz w:val="20"/>
          <w:szCs w:val="20"/>
        </w:rPr>
        <w:t>Базиев</w:t>
      </w:r>
      <w:r w:rsidRPr="00C177FD">
        <w:rPr>
          <w:sz w:val="20"/>
          <w:szCs w:val="20"/>
        </w:rPr>
        <w:t xml:space="preserve"> А.М.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</w:t>
      </w:r>
      <w:r w:rsidRPr="00C177FD">
        <w:rPr>
          <w:sz w:val="20"/>
          <w:szCs w:val="20"/>
        </w:rPr>
        <w:t xml:space="preserve">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Базиев</w:t>
      </w:r>
      <w:r w:rsidRPr="00C177FD">
        <w:rPr>
          <w:sz w:val="20"/>
          <w:szCs w:val="20"/>
        </w:rPr>
        <w:t xml:space="preserve"> А.М., являясь директором наименова</w:t>
      </w:r>
      <w:r w:rsidRPr="00C177FD">
        <w:rPr>
          <w:sz w:val="20"/>
          <w:szCs w:val="20"/>
        </w:rPr>
        <w:t xml:space="preserve">ние организации, расположенного по адресу: адрес, совершил нарушение законодательства о налогах и сборах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Межрайо</w:t>
      </w:r>
      <w:r w:rsidRPr="00C177FD">
        <w:rPr>
          <w:sz w:val="20"/>
          <w:szCs w:val="20"/>
        </w:rPr>
        <w:t>нной ИФНС России № 4 по Республике Крым в ходе проведения камеральной налоговой проверки налоговой декларации наименование организации по налогу на добавленную стоимость за 4 квартал 2016 года (номер корректировки 1), были выявлены ошибки и (или) противоре</w:t>
      </w:r>
      <w:r w:rsidRPr="00C177FD">
        <w:rPr>
          <w:sz w:val="20"/>
          <w:szCs w:val="20"/>
        </w:rPr>
        <w:t>чия между сведениями, содержащимися в документах. В адрес организации дата было направлено требование №</w:t>
      </w:r>
      <w:r w:rsidRPr="00C177FD">
        <w:rPr>
          <w:sz w:val="20"/>
          <w:szCs w:val="20"/>
        </w:rPr>
        <w:t xml:space="preserve"> ….</w:t>
      </w:r>
      <w:r w:rsidRPr="00C177FD">
        <w:rPr>
          <w:sz w:val="20"/>
          <w:szCs w:val="20"/>
        </w:rPr>
        <w:t>.</w:t>
      </w:r>
      <w:r w:rsidRPr="00C177FD">
        <w:rPr>
          <w:sz w:val="20"/>
          <w:szCs w:val="20"/>
        </w:rPr>
        <w:t xml:space="preserve"> от дата о предоставлении пояснений по выявленным ошибкам и противоречиям. Данное требование получено организацией дата.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В соответствии с п. 3 ст.</w:t>
      </w:r>
      <w:r w:rsidRPr="00C177FD">
        <w:rPr>
          <w:sz w:val="20"/>
          <w:szCs w:val="20"/>
        </w:rPr>
        <w:t xml:space="preserve">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</w:t>
      </w:r>
      <w:r w:rsidRPr="00C177FD">
        <w:rPr>
          <w:sz w:val="20"/>
          <w:szCs w:val="20"/>
        </w:rPr>
        <w:t>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</w:t>
      </w:r>
      <w:r w:rsidRPr="00C177FD">
        <w:rPr>
          <w:sz w:val="20"/>
          <w:szCs w:val="20"/>
        </w:rPr>
        <w:t xml:space="preserve">сти соответствующие исправления в установленный срок.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Срок предоставления ответа на требование №</w:t>
      </w:r>
      <w:r w:rsidRPr="00C177FD">
        <w:rPr>
          <w:sz w:val="20"/>
          <w:szCs w:val="20"/>
        </w:rPr>
        <w:t xml:space="preserve"> ….</w:t>
      </w:r>
      <w:r w:rsidRPr="00C177FD">
        <w:rPr>
          <w:sz w:val="20"/>
          <w:szCs w:val="20"/>
        </w:rPr>
        <w:t xml:space="preserve"> от дата не позднее …..</w:t>
      </w:r>
      <w:r w:rsidRPr="00C177FD">
        <w:rPr>
          <w:sz w:val="20"/>
          <w:szCs w:val="20"/>
        </w:rPr>
        <w:t>. Фактически пояснения на требование наименование организации были предоставлены дата № ….</w:t>
      </w:r>
      <w:r w:rsidRPr="00C177FD">
        <w:rPr>
          <w:sz w:val="20"/>
          <w:szCs w:val="20"/>
        </w:rPr>
        <w:t>, что подтверждается извещение</w:t>
      </w:r>
      <w:r w:rsidRPr="00C177FD">
        <w:rPr>
          <w:sz w:val="20"/>
          <w:szCs w:val="20"/>
        </w:rPr>
        <w:t xml:space="preserve">м о получении электронного документа.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Базиев</w:t>
      </w:r>
      <w:r w:rsidRPr="00C177FD">
        <w:rPr>
          <w:sz w:val="20"/>
          <w:szCs w:val="20"/>
        </w:rPr>
        <w:t xml:space="preserve"> А.М. в судебном заседании вину в совершении правонарушения признал, ходатайства суду не заявлял.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Суд, исследовав материалы дела, считает вину </w:t>
      </w:r>
      <w:r w:rsidRPr="00C177FD">
        <w:rPr>
          <w:sz w:val="20"/>
          <w:szCs w:val="20"/>
        </w:rPr>
        <w:t>Базиева</w:t>
      </w:r>
      <w:r w:rsidRPr="00C177FD">
        <w:rPr>
          <w:sz w:val="20"/>
          <w:szCs w:val="20"/>
        </w:rPr>
        <w:t xml:space="preserve"> А.М. в совершении им административного правонарушения, преду</w:t>
      </w:r>
      <w:r w:rsidRPr="00C177FD">
        <w:rPr>
          <w:sz w:val="20"/>
          <w:szCs w:val="20"/>
        </w:rPr>
        <w:t xml:space="preserve">смотренного ч. 1 ст. 15.6 КоАП РФ полностью доказанной.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Вина </w:t>
      </w:r>
      <w:r w:rsidRPr="00C177FD">
        <w:rPr>
          <w:sz w:val="20"/>
          <w:szCs w:val="20"/>
        </w:rPr>
        <w:t>Базиева</w:t>
      </w:r>
      <w:r w:rsidRPr="00C177FD">
        <w:rPr>
          <w:sz w:val="20"/>
          <w:szCs w:val="20"/>
        </w:rPr>
        <w:t xml:space="preserve"> А.М. в совершении данного административного правонарушения подтверждается материалами дела, в том числе: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- протоколом об административном правонарушении №</w:t>
      </w:r>
      <w:r w:rsidRPr="00C177FD">
        <w:rPr>
          <w:sz w:val="20"/>
          <w:szCs w:val="20"/>
        </w:rPr>
        <w:t xml:space="preserve"> ….</w:t>
      </w:r>
      <w:r w:rsidRPr="00C177FD">
        <w:rPr>
          <w:sz w:val="20"/>
          <w:szCs w:val="20"/>
        </w:rPr>
        <w:t xml:space="preserve"> от дата (л.д.1-2);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- выпи</w:t>
      </w:r>
      <w:r w:rsidRPr="00C177FD">
        <w:rPr>
          <w:sz w:val="20"/>
          <w:szCs w:val="20"/>
        </w:rPr>
        <w:t>ской из ЕГРЮЛ (л.д.3-8);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- копией требования №</w:t>
      </w:r>
      <w:r w:rsidRPr="00C177FD">
        <w:rPr>
          <w:sz w:val="20"/>
          <w:szCs w:val="20"/>
        </w:rPr>
        <w:t xml:space="preserve"> ….</w:t>
      </w:r>
      <w:r w:rsidRPr="00C177FD">
        <w:rPr>
          <w:sz w:val="20"/>
          <w:szCs w:val="20"/>
        </w:rPr>
        <w:t xml:space="preserve"> от дата (л.д.9);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- квитанцией о приеме (л.д.10);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- копией обращения №</w:t>
      </w:r>
      <w:r w:rsidRPr="00C177FD">
        <w:rPr>
          <w:sz w:val="20"/>
          <w:szCs w:val="20"/>
        </w:rPr>
        <w:t xml:space="preserve"> ….</w:t>
      </w:r>
      <w:r w:rsidRPr="00C177FD">
        <w:rPr>
          <w:sz w:val="20"/>
          <w:szCs w:val="20"/>
        </w:rPr>
        <w:t>.</w:t>
      </w:r>
      <w:r w:rsidRPr="00C177FD">
        <w:rPr>
          <w:sz w:val="20"/>
          <w:szCs w:val="20"/>
        </w:rPr>
        <w:t xml:space="preserve"> от дата (л.д.11).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</w:t>
      </w:r>
      <w:r w:rsidRPr="00C177FD">
        <w:rPr>
          <w:sz w:val="20"/>
          <w:szCs w:val="20"/>
        </w:rPr>
        <w:t xml:space="preserve">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Таким образом, вина </w:t>
      </w:r>
      <w:r w:rsidRPr="00C177FD">
        <w:rPr>
          <w:sz w:val="20"/>
          <w:szCs w:val="20"/>
        </w:rPr>
        <w:t>Базиева</w:t>
      </w:r>
      <w:r w:rsidRPr="00C177FD">
        <w:rPr>
          <w:sz w:val="20"/>
          <w:szCs w:val="20"/>
        </w:rPr>
        <w:t xml:space="preserve"> А.М. в совершении административ</w:t>
      </w:r>
      <w:r w:rsidRPr="00C177FD">
        <w:rPr>
          <w:sz w:val="20"/>
          <w:szCs w:val="20"/>
        </w:rPr>
        <w:t xml:space="preserve">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</w:t>
      </w:r>
      <w:r w:rsidRPr="00C177FD">
        <w:rPr>
          <w:sz w:val="20"/>
          <w:szCs w:val="20"/>
        </w:rPr>
        <w:t>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При назначении наказания в соответствии со ст. 4.1-4.3 КоАП РФ</w:t>
      </w:r>
      <w:r w:rsidRPr="00C177FD">
        <w:rPr>
          <w:sz w:val="20"/>
          <w:szCs w:val="20"/>
        </w:rPr>
        <w:t xml:space="preserve">, суд учитывает тяжесть содеянного, данные о личности правонарушителя.    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C177FD">
        <w:rPr>
          <w:sz w:val="20"/>
          <w:szCs w:val="20"/>
        </w:rPr>
        <w:t>Базиева</w:t>
      </w:r>
      <w:r w:rsidRPr="00C177FD">
        <w:rPr>
          <w:sz w:val="20"/>
          <w:szCs w:val="20"/>
        </w:rPr>
        <w:t xml:space="preserve"> А.М., суд признает признание вины, раскаяние в содеянном, обстоятельств, отягчающих административную ответствен</w:t>
      </w:r>
      <w:r w:rsidRPr="00C177FD">
        <w:rPr>
          <w:sz w:val="20"/>
          <w:szCs w:val="20"/>
        </w:rPr>
        <w:t xml:space="preserve">ность, судом не установлено.      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При таких обстоятельствах суд считает необходимым назначить </w:t>
      </w:r>
      <w:r w:rsidRPr="00C177FD">
        <w:rPr>
          <w:sz w:val="20"/>
          <w:szCs w:val="20"/>
        </w:rPr>
        <w:t>Базиеву</w:t>
      </w:r>
      <w:r w:rsidRPr="00C177FD">
        <w:rPr>
          <w:sz w:val="20"/>
          <w:szCs w:val="20"/>
        </w:rPr>
        <w:t xml:space="preserve"> А.М. наказание в виде административного штрафа минимального размера.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Согласно </w:t>
      </w:r>
      <w:r w:rsidRPr="00C177FD">
        <w:rPr>
          <w:sz w:val="20"/>
          <w:szCs w:val="20"/>
        </w:rPr>
        <w:t>ч.ч</w:t>
      </w:r>
      <w:r w:rsidRPr="00C177FD">
        <w:rPr>
          <w:sz w:val="20"/>
          <w:szCs w:val="20"/>
        </w:rPr>
        <w:t xml:space="preserve">. 2, 3 ст. 3.4 КоАП предупреждение устанавливается за впервые </w:t>
      </w:r>
      <w:r w:rsidRPr="00C177FD">
        <w:rPr>
          <w:sz w:val="20"/>
          <w:szCs w:val="20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 w:rsidRPr="00C177FD">
        <w:rPr>
          <w:sz w:val="20"/>
          <w:szCs w:val="20"/>
        </w:rPr>
        <w:t>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</w:t>
      </w:r>
      <w:r w:rsidRPr="00C177FD">
        <w:rPr>
          <w:sz w:val="20"/>
          <w:szCs w:val="20"/>
        </w:rPr>
        <w:t>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</w:t>
      </w:r>
      <w:r w:rsidRPr="00C177FD">
        <w:rPr>
          <w:sz w:val="20"/>
          <w:szCs w:val="20"/>
        </w:rPr>
        <w:t>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В силу ст. 4.1.1 КоАП Р</w:t>
      </w:r>
      <w:r w:rsidRPr="00C177FD">
        <w:rPr>
          <w:sz w:val="20"/>
          <w:szCs w:val="20"/>
        </w:rPr>
        <w:t>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</w:t>
      </w:r>
      <w:r w:rsidRPr="00C177FD">
        <w:rPr>
          <w:sz w:val="20"/>
          <w:szCs w:val="20"/>
        </w:rPr>
        <w:t>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 w:rsidRPr="00C177FD">
        <w:rPr>
          <w:sz w:val="20"/>
          <w:szCs w:val="20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</w:t>
      </w:r>
      <w:r w:rsidRPr="00C177FD">
        <w:rPr>
          <w:sz w:val="20"/>
          <w:szCs w:val="20"/>
        </w:rPr>
        <w:t>в, предусмотренных частью 2 настоящей статьи.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Согласно Выписке из Единого реестра субъектов малого и среднего предпринимательства (номер </w:t>
      </w:r>
      <w:r w:rsidRPr="00C177FD">
        <w:rPr>
          <w:sz w:val="20"/>
          <w:szCs w:val="20"/>
        </w:rPr>
        <w:t>…….</w:t>
      </w:r>
      <w:r w:rsidRPr="00C177FD">
        <w:rPr>
          <w:sz w:val="20"/>
          <w:szCs w:val="20"/>
        </w:rPr>
        <w:t>) наименование организации является субъектом малого предпринимательства (микропредприятием), доказате</w:t>
      </w:r>
      <w:r w:rsidRPr="00C177FD">
        <w:rPr>
          <w:sz w:val="20"/>
          <w:szCs w:val="20"/>
        </w:rPr>
        <w:t>льств наличия обстоятельств, предусмотренных ч. 2 ст. 3.4, п. 2 ч. 1 ст. 4.3 КоАП РФ, материалы дела не содержат.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При назначении административного наказания </w:t>
      </w:r>
      <w:r w:rsidRPr="00C177FD">
        <w:rPr>
          <w:sz w:val="20"/>
          <w:szCs w:val="20"/>
        </w:rPr>
        <w:t>Базиеву</w:t>
      </w:r>
      <w:r w:rsidRPr="00C177FD">
        <w:rPr>
          <w:sz w:val="20"/>
          <w:szCs w:val="20"/>
        </w:rPr>
        <w:t xml:space="preserve"> А.М., учитывая характер совершенного административного правонарушения, его личность, отсутс</w:t>
      </w:r>
      <w:r w:rsidRPr="00C177FD">
        <w:rPr>
          <w:sz w:val="20"/>
          <w:szCs w:val="20"/>
        </w:rPr>
        <w:t>твие отягчающих административную ответственность обстоятельств, на момент совершения правонарушения ранее не привлекался к административной ответственности, а также то, что данное правонарушение не привело к причинению вреда или возникновению угрозы причин</w:t>
      </w:r>
      <w:r w:rsidRPr="00C177FD">
        <w:rPr>
          <w:sz w:val="20"/>
          <w:szCs w:val="20"/>
        </w:rPr>
        <w:t>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</w:t>
      </w:r>
      <w:r w:rsidRPr="00C177FD">
        <w:rPr>
          <w:sz w:val="20"/>
          <w:szCs w:val="20"/>
        </w:rPr>
        <w:t>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</w:t>
      </w:r>
      <w:r w:rsidRPr="00C177FD">
        <w:rPr>
          <w:sz w:val="20"/>
          <w:szCs w:val="20"/>
        </w:rPr>
        <w:t>упреждение.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На основании изложенного, руководствуясь ст. ст. 3.4, 4.1.1, 15.6 ч. 1, 29.9, 29.10 КоАП РФ мировой </w:t>
      </w:r>
      <w:r w:rsidRPr="00C177FD">
        <w:rPr>
          <w:sz w:val="20"/>
          <w:szCs w:val="20"/>
        </w:rPr>
        <w:t>судья,-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ПОСТАНОВИЛ: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БАЗИЕВА А. М</w:t>
      </w:r>
      <w:r w:rsidRPr="00C177FD">
        <w:rPr>
          <w:sz w:val="20"/>
          <w:szCs w:val="20"/>
        </w:rPr>
        <w:t xml:space="preserve"> признать виновным в совершении правонарушения, предусмотренного ч. 1 ст. 15.6 КоАП РФ и подв</w:t>
      </w:r>
      <w:r w:rsidRPr="00C177FD">
        <w:rPr>
          <w:sz w:val="20"/>
          <w:szCs w:val="20"/>
        </w:rPr>
        <w:t xml:space="preserve">ергнуть наказанию в виде административного штрафа в размере 300 (трехсот) рублей. 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На основании статьи 4.1.1 КоАП РФ заменить административный штраф на предупреждение.</w:t>
      </w: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>Постановление может быть обжаловано в течение 10 суток со дня вручения или получения коп</w:t>
      </w:r>
      <w:r w:rsidRPr="00C177FD">
        <w:rPr>
          <w:sz w:val="20"/>
          <w:szCs w:val="20"/>
        </w:rPr>
        <w:t xml:space="preserve">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  <w:r w:rsidRPr="00C177FD">
        <w:rPr>
          <w:sz w:val="20"/>
          <w:szCs w:val="20"/>
        </w:rPr>
        <w:t xml:space="preserve">Мировой </w:t>
      </w:r>
      <w:r w:rsidRPr="00C177FD">
        <w:rPr>
          <w:sz w:val="20"/>
          <w:szCs w:val="20"/>
        </w:rPr>
        <w:t xml:space="preserve">судья:   </w:t>
      </w:r>
      <w:r w:rsidRPr="00C177FD">
        <w:rPr>
          <w:sz w:val="20"/>
          <w:szCs w:val="20"/>
        </w:rPr>
        <w:t xml:space="preserve">                                           </w:t>
      </w:r>
      <w:r w:rsidRPr="00C177FD">
        <w:rPr>
          <w:sz w:val="20"/>
          <w:szCs w:val="20"/>
        </w:rPr>
        <w:t xml:space="preserve">                          Г.А. Ярошенко</w:t>
      </w: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</w:p>
    <w:p w:rsidR="00A77B3E" w:rsidRPr="00C177FD">
      <w:pPr>
        <w:rPr>
          <w:sz w:val="20"/>
          <w:szCs w:val="20"/>
        </w:rPr>
      </w:pPr>
    </w:p>
    <w:sectPr w:rsidSect="00C177FD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FD"/>
    <w:rsid w:val="00A77B3E"/>
    <w:rsid w:val="00C177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177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1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