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5-90-73/2017</w:t>
      </w:r>
    </w:p>
    <w:p w:rsidR="00A77B3E"/>
    <w:p w:rsidR="00A77B3E">
      <w:r>
        <w:t>П О С Т А Н О В Л Е Н И Е</w:t>
      </w:r>
    </w:p>
    <w:p w:rsidR="00A77B3E">
      <w:r>
        <w:t xml:space="preserve">«14» марта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КОРАБЕЛЬНИКОВА ЕВГЕНИЯ ВИКТОРОВИЧА, паспортные данные,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Корабельников Е.В. совершил административное правонарушение, предусмотренное ч.1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Корабельников Е.В. в нарушение п. 2.3.2 ПДД РФ, управляя транспортным средством -  автомобилем марка автомобиля, государственный регистрационный знак ..., дата в время, на адрес, г. Феодосия,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учреждении. Данные действия не содержат уголовно-наказуемого деяния. </w:t>
      </w:r>
    </w:p>
    <w:p w:rsidR="00A77B3E">
      <w:r>
        <w:t>Корабельников Е.В.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Корабельникова Е.В.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Корабельникова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МР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видеозаписью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Корабельникова Е.В.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Корабельникову Е.В.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КОРАБЕЛЬНИКОВА ЕВГЕНИЯ ВИКТОРОВИЧА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г.Феодосии) 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18810491171400000644.</w:t>
      </w:r>
    </w:p>
    <w:p w:rsidR="00A77B3E">
      <w:r>
        <w:t>Разъяснить Корабельникову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