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22 февраля  2017 года         </w:t>
        <w:tab/>
        <w:tab/>
        <w:tab/>
        <w:tab/>
        <w:t xml:space="preserve"> </w:t>
        <w:tab/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ШИЛЬНИКОВА АЛЕКСАНДРА ВЛАДИМИРОВИЧА, паспортные данныеадрес, гражданина Российской Федерации, не работающего, зарегистрированного по адресу: адрес, проживающего по адресу: адрес, 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Шильников А.В. совершил административное правонарушение, предусмотренное ч.1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установлено, что Шильников А.В., зарегистрированный по адресу: адрес, не уплатил в установленный законном срок до дата административный штраф в размере 500 рублей, наложенный по постановлению № ... от дата по ст. 12.5 ч. 3.1 КоАП РФ, вступившему в законную силу дата.   </w:t>
      </w:r>
    </w:p>
    <w:p w:rsidR="00A77B3E">
      <w:r>
        <w:tab/>
        <w:t xml:space="preserve">Шильников А.В.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Шильникова А.В.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Шильникова А.В.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от дата № 61 АГ телефон (л.д. 1); </w:t>
      </w:r>
    </w:p>
    <w:p w:rsidR="00A77B3E">
      <w:r>
        <w:t>-  копией постановления от дата № 61 ВК телефон (л.д. 2);</w:t>
      </w:r>
    </w:p>
    <w:p w:rsidR="00A77B3E">
      <w:r>
        <w:t>-  выпиской из базы МВД СООП (л.д.3);</w:t>
      </w:r>
    </w:p>
    <w:p w:rsidR="00A77B3E">
      <w:r>
        <w:t>- копией паспорта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Шильникова А.В.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Шильникова А.В.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Шильникову А.В. наказание в виде штрафа.</w:t>
      </w:r>
    </w:p>
    <w:p w:rsidR="00A77B3E">
      <w:r>
        <w:t>На основании изложенного, руководствуясь ст.ст. 20.25 ч. 1, 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ШИЛЬНИКОВА АЛЕКСАНДРА ВЛАДИМИРОВИЧА - признать виновным в совершении правонарушения, предусмотренного ч. 1 ст. 20.25  КоАП РФ и подвергнуть наказанию в виде административного штрафа в размере 1000 (одной тысячи) рублей. </w:t>
      </w:r>
    </w:p>
    <w:p w:rsidR="00A77B3E">
      <w:r>
        <w:t>Реквизиты для оплаты штрафа: Получатель штрафа: УФК по Республике Крым (ОМВД России по г. Феодосии), р/с 40101810335100010001; Банк получателя: Отделение по Республике Крым ЮГУ ЦБ РФ; наименование организации получателя: телефон; ИНН:телефон; КПП:телефон; ОКТМО:телефон (местный бюджет), КБК 18811643000016000140, УИН: 18810491171400000687.</w:t>
      </w:r>
    </w:p>
    <w:p w:rsidR="00A77B3E">
      <w:r>
        <w:t>Разъяснить Шильникову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</w:t>
      </w:r>
    </w:p>
    <w:p w:rsidR="00A77B3E"/>
    <w:p w:rsidR="00A77B3E">
      <w:r>
        <w:t>Мировой судья:           (подпись)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Секретарь:</w:t>
      </w:r>
    </w:p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