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5-90-79/2018</w:t>
      </w:r>
    </w:p>
    <w:p w:rsidR="00A77B3E"/>
    <w:p w:rsidR="00A77B3E">
      <w:r>
        <w:t>П О С Т А Н О В Л Е Н И Е</w:t>
      </w:r>
    </w:p>
    <w:p w:rsidR="00A77B3E">
      <w:r>
        <w:t>г</w:t>
      </w:r>
      <w:r>
        <w:t>о</w:t>
      </w:r>
      <w:r>
        <w:t xml:space="preserve">род Феодосия                                </w:t>
      </w:r>
      <w:r>
        <w:t xml:space="preserve">                                            03 февраля 2018 года</w:t>
      </w:r>
    </w:p>
    <w:p w:rsidR="00A77B3E"/>
    <w:p w:rsidR="00A77B3E">
      <w:r>
        <w:t>Мировой судья судебного участка № 90 Феодосийского судебного района (городской</w:t>
      </w:r>
      <w:r>
        <w:t xml:space="preserve">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КАЗАРИНА АНАТОЛИЯ ВАСИЛЬЕВИЧА, паспортные данные, гражданина Российской Феде</w:t>
      </w:r>
      <w:r>
        <w:t xml:space="preserve">рации, не работающего, женатого, инвалидом 1 и 2 группы не являющийся, зарегистрированного по адресу: адрес,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Казарин А.В. совершил админ</w:t>
      </w:r>
      <w:r>
        <w:t>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</w:r>
      <w:r>
        <w:t xml:space="preserve">Дата </w:t>
      </w:r>
      <w:r>
        <w:t xml:space="preserve"> время</w:t>
      </w:r>
      <w:r>
        <w:t xml:space="preserve"> в г. Феод</w:t>
      </w:r>
      <w:r>
        <w:t>осия на адрес, возле дома № ... был установлен гражданин Казарин А.В., который находился в общественном месте в состоянии опьянения, а именно: шел, шатаясь из стороны в сторону, походка шаткая, неустойчивая, внешний вид неопрятный, одежда грязная, при обще</w:t>
      </w:r>
      <w:r>
        <w:t>нии изо рта исходил резкий запах алкоголя, речь невнятная, чем оскорблял человеческое достоинство и общественную нравственность.</w:t>
      </w:r>
    </w:p>
    <w:p w:rsidR="00A77B3E">
      <w:r>
        <w:tab/>
        <w:t>Казарин А.В. в судебном заседании вину в совершении правонарушения признал, ходатайства суду не заявлял.</w:t>
      </w:r>
    </w:p>
    <w:p w:rsidR="00A77B3E">
      <w:r>
        <w:t>Суд, исследовав матер</w:t>
      </w:r>
      <w:r>
        <w:t xml:space="preserve">иалы дела, считает вину Казарина А.В.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Казарина А.В. в совершении данного административного правонарушения подтверждается материалами дела, в то</w:t>
      </w:r>
      <w:r>
        <w:t xml:space="preserve">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актом медицинского освидетельствования на состояние опьянения (алкогольного, наркотического или</w:t>
      </w:r>
      <w:r>
        <w:t xml:space="preserve"> иного токсического) № ... от дата (л.д.3);</w:t>
      </w:r>
    </w:p>
    <w:p w:rsidR="00A77B3E">
      <w:r>
        <w:t xml:space="preserve">- рапортом полицейского ОВ ППСП ОМВД России по г. Феодосии </w:t>
      </w:r>
      <w:r>
        <w:t>фио</w:t>
      </w:r>
      <w:r>
        <w:t xml:space="preserve"> от дата (л.д.4).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</w:t>
      </w:r>
      <w:r>
        <w:t xml:space="preserve">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Казарина А.В. в совершении административного правонарушен</w:t>
      </w:r>
      <w:r>
        <w:t>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</w:t>
      </w:r>
      <w:r>
        <w:t>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</w:t>
      </w:r>
      <w:r>
        <w:t xml:space="preserve">енность Казарина А.В.,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</w:t>
      </w:r>
      <w:r>
        <w:t xml:space="preserve">инистративном правонарушении, суд считает необходимым назначить Казарину А.В. наказание в виде административного ареста.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КАЗАРИНА АНАТОЛИЯ ВАСИЛЬЕВИЧА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1 (одни) сутки.</w:t>
      </w:r>
    </w:p>
    <w:p w:rsidR="00A77B3E">
      <w:r>
        <w:t xml:space="preserve">Постановление может быть обжаловано в течение 10 суток со дня вручения или получения копии </w:t>
      </w:r>
      <w:r>
        <w:t xml:space="preserve">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                 </w:t>
      </w:r>
      <w:r>
        <w:t xml:space="preserve">                    </w:t>
      </w:r>
      <w:r>
        <w:t xml:space="preserve">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6"/>
    <w:rsid w:val="007A2A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59BC71-7608-4DBC-A319-F7AD15C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2A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A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