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5-90-86/2018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</w:t>
      </w:r>
      <w:r>
        <w:t xml:space="preserve">                         </w:t>
      </w:r>
      <w:r>
        <w:t xml:space="preserve">   «</w:t>
      </w:r>
      <w:r>
        <w:t>21»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ЧЕРВОВА В. А.</w:t>
      </w:r>
      <w:r>
        <w:t>, паспортные данные, гражданина Российской Федерации, зарегистрированного по</w:t>
      </w:r>
      <w:r>
        <w:t xml:space="preserve">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Червов</w:t>
      </w:r>
      <w:r>
        <w:t xml:space="preserve"> В.А. соверши</w:t>
      </w:r>
      <w:r>
        <w:t xml:space="preserve">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Червов</w:t>
      </w:r>
      <w:r>
        <w:t xml:space="preserve"> В.А., явля</w:t>
      </w:r>
      <w:r>
        <w:t xml:space="preserve">ясь председателем правления Товарищества собственников недвижимости </w:t>
      </w:r>
      <w:r>
        <w:t>«….</w:t>
      </w:r>
      <w:r>
        <w:t>»,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</w:t>
      </w:r>
      <w:r>
        <w:t>бавленную стоимость за 3 квартал 2017 года.</w:t>
      </w:r>
    </w:p>
    <w:p w:rsidR="00A77B3E">
      <w:r>
        <w:t xml:space="preserve"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</w:t>
      </w:r>
      <w:r>
        <w:t>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>
        <w:t xml:space="preserve">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3 квартал 2017 года – не позднее 25.10.2017. Фактически Декларация по налогу на добавленную стоимость за 3 ква</w:t>
      </w:r>
      <w:r>
        <w:t xml:space="preserve">ртал 2017 года ТСН </w:t>
      </w:r>
      <w:r>
        <w:t>«….</w:t>
      </w:r>
      <w:r>
        <w:t>» предоставлена дата – с нарушением срока предоставления.</w:t>
      </w:r>
    </w:p>
    <w:p w:rsidR="00A77B3E">
      <w:r>
        <w:t>Червов</w:t>
      </w:r>
      <w:r>
        <w:t xml:space="preserve"> В.А.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</w:t>
      </w:r>
      <w:r>
        <w:t>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Червова</w:t>
      </w:r>
      <w:r>
        <w:t xml:space="preserve"> В.А.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Червова</w:t>
      </w:r>
      <w:r>
        <w:t xml:space="preserve"> В.А. в соверше</w:t>
      </w:r>
      <w:r>
        <w:t xml:space="preserve">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</w:t>
      </w:r>
    </w:p>
    <w:p w:rsidR="00A77B3E">
      <w:r>
        <w:t>- выпиской из ЕГРЮЛ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</w:t>
      </w:r>
      <w:r>
        <w:t>ме на работу налоговой декларации (расчета) в электронном виде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Червова</w:t>
      </w:r>
      <w:r>
        <w:t xml:space="preserve"> В.А. в совершении административного правонарушения, предусмотренного ст. 15.5 Кодекса РФ об администра</w:t>
      </w:r>
      <w:r>
        <w:t>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</w:t>
      </w:r>
      <w:r>
        <w:t xml:space="preserve">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</w:t>
      </w:r>
      <w:r>
        <w:t xml:space="preserve">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ЧЕРВОВА В. А.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</w:t>
      </w:r>
      <w:r>
        <w:t>нко</w:t>
      </w:r>
    </w:p>
    <w:p w:rsidR="00A77B3E"/>
    <w:p w:rsidR="00A77B3E"/>
    <w:p w:rsidR="00A77B3E"/>
    <w:p w:rsidR="00A77B3E"/>
    <w:p w:rsidR="00A77B3E"/>
    <w:sectPr w:rsidSect="000B55A6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A6"/>
    <w:rsid w:val="000B55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0DE2BA-AC23-4937-80D7-B095FF2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B55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B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