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Дело № 5-90-111/2018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П О С Т А Н О В Л Е Н И Е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город Феодосия                       </w:t>
      </w:r>
      <w:r w:rsidRPr="003F35DD">
        <w:rPr>
          <w:sz w:val="20"/>
          <w:szCs w:val="20"/>
        </w:rPr>
        <w:t xml:space="preserve">                                       </w:t>
      </w:r>
      <w:r w:rsidRPr="003F35DD">
        <w:rPr>
          <w:sz w:val="20"/>
          <w:szCs w:val="20"/>
        </w:rPr>
        <w:t xml:space="preserve">   «</w:t>
      </w:r>
      <w:r w:rsidRPr="003F35DD">
        <w:rPr>
          <w:sz w:val="20"/>
          <w:szCs w:val="20"/>
        </w:rPr>
        <w:t>26» февраля 2018 года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3F35DD">
        <w:rPr>
          <w:sz w:val="20"/>
          <w:szCs w:val="20"/>
        </w:rP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САДЫКОВОЙ ОЛЬГИ ЕВГЕНЬЕВНЫ, паспортные данные, гражданки Российской</w:t>
      </w:r>
      <w:r w:rsidRPr="003F35DD">
        <w:rPr>
          <w:sz w:val="20"/>
          <w:szCs w:val="20"/>
        </w:rPr>
        <w:t xml:space="preserve"> Федерации, работающей </w:t>
      </w:r>
      <w:r>
        <w:rPr>
          <w:sz w:val="20"/>
          <w:szCs w:val="20"/>
        </w:rPr>
        <w:t>н</w:t>
      </w:r>
      <w:r w:rsidRPr="003F35DD">
        <w:rPr>
          <w:sz w:val="20"/>
          <w:szCs w:val="20"/>
        </w:rPr>
        <w:t xml:space="preserve">аименование организации, не состоящей в браке, имеющей на иждивении несовершеннолетнего ребенка, </w:t>
      </w:r>
      <w:r w:rsidRPr="003F35DD">
        <w:rPr>
          <w:sz w:val="20"/>
          <w:szCs w:val="20"/>
        </w:rPr>
        <w:t>датар</w:t>
      </w:r>
      <w:r w:rsidRPr="003F35DD">
        <w:rPr>
          <w:sz w:val="20"/>
          <w:szCs w:val="20"/>
        </w:rPr>
        <w:t xml:space="preserve">., зарегистрированной по адресу: адрес, проживающей по адресу: адрес, 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в совершении правонарушения, предусмотренного ст.</w:t>
      </w:r>
      <w:r w:rsidRPr="003F35DD">
        <w:rPr>
          <w:sz w:val="20"/>
          <w:szCs w:val="20"/>
        </w:rPr>
        <w:t xml:space="preserve"> 15.12 ч. </w:t>
      </w:r>
      <w:r w:rsidRPr="003F35DD">
        <w:rPr>
          <w:sz w:val="20"/>
          <w:szCs w:val="20"/>
        </w:rPr>
        <w:t>2  КоАП</w:t>
      </w:r>
      <w:r w:rsidRPr="003F35DD">
        <w:rPr>
          <w:sz w:val="20"/>
          <w:szCs w:val="20"/>
        </w:rPr>
        <w:t xml:space="preserve"> РФ,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УСТАНОВИЛ: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Садыкова О.Е. совершила административное правонарушение, предусмотренное ч. 2 ст. 15.12 КоАП РФ – продажа товаров без маркировки, предусмотренной законодательством Российской Федерации, в случае если, такая маркировка обя</w:t>
      </w:r>
      <w:r w:rsidRPr="003F35DD">
        <w:rPr>
          <w:sz w:val="20"/>
          <w:szCs w:val="20"/>
        </w:rPr>
        <w:t>зательна, а также хранение таких товаров в целях сбыта, за исключением продукции, указанной в ч. 4 ст. 15.12 КоАП РФ, при следующих обстоятельствах: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В ходе проведения внеплановой выездной проверки выявлено, что продавец Садыкова О.Е. дата в время в магазин</w:t>
      </w:r>
      <w:r w:rsidRPr="003F35DD">
        <w:rPr>
          <w:sz w:val="20"/>
          <w:szCs w:val="20"/>
        </w:rPr>
        <w:t>е одежды «…</w:t>
      </w:r>
      <w:r w:rsidRPr="003F35DD">
        <w:rPr>
          <w:sz w:val="20"/>
          <w:szCs w:val="20"/>
        </w:rPr>
        <w:t>», расположенного по адресу: г. Феодосия, ..., допустила нарушения Технического Регламента Таможенного Союза ТР/ТС 017/2011 «О безопасности продукции легкой промышленности», а именно: в нарушение п. 1 ст. 12 ТР ТС 017/2011 реализуемая продук</w:t>
      </w:r>
      <w:r w:rsidRPr="003F35DD">
        <w:rPr>
          <w:sz w:val="20"/>
          <w:szCs w:val="20"/>
        </w:rPr>
        <w:t>ция легкой промышленности не маркирована единым знаком обращения продукции на рынке членов-государств Таможенного союза (ЕАС): брюки мужские «…..</w:t>
      </w:r>
      <w:r w:rsidRPr="003F35DD">
        <w:rPr>
          <w:sz w:val="20"/>
          <w:szCs w:val="20"/>
        </w:rPr>
        <w:t>» производство Турция, 1 шт. по цене сумма, брюки мужские «…..</w:t>
      </w:r>
      <w:r w:rsidRPr="003F35DD">
        <w:rPr>
          <w:sz w:val="20"/>
          <w:szCs w:val="20"/>
        </w:rPr>
        <w:t>» производство Турция 1 шт. по цене сум</w:t>
      </w:r>
      <w:r w:rsidRPr="003F35DD">
        <w:rPr>
          <w:sz w:val="20"/>
          <w:szCs w:val="20"/>
        </w:rPr>
        <w:t>ма, костюм мужской «…..</w:t>
      </w:r>
      <w:r w:rsidRPr="003F35DD">
        <w:rPr>
          <w:sz w:val="20"/>
          <w:szCs w:val="20"/>
        </w:rPr>
        <w:t>» производство Турция 1 шт. по цене сумма, костюм мужской «……</w:t>
      </w:r>
      <w:r w:rsidRPr="003F35DD">
        <w:rPr>
          <w:sz w:val="20"/>
          <w:szCs w:val="20"/>
        </w:rPr>
        <w:t>» производство Турция 1 шт. по цене сумма, куртка мужская «…..</w:t>
      </w:r>
      <w:r w:rsidRPr="003F35DD">
        <w:rPr>
          <w:sz w:val="20"/>
          <w:szCs w:val="20"/>
        </w:rPr>
        <w:t>» производство Китай 2 шт. по цене сумма, куртка мужская «…..</w:t>
      </w:r>
      <w:r w:rsidRPr="003F35DD">
        <w:rPr>
          <w:sz w:val="20"/>
          <w:szCs w:val="20"/>
        </w:rPr>
        <w:t>» производство Турция 1 шт.</w:t>
      </w:r>
      <w:r w:rsidRPr="003F35DD">
        <w:rPr>
          <w:sz w:val="20"/>
          <w:szCs w:val="20"/>
        </w:rPr>
        <w:t xml:space="preserve"> по цене сумма. 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Садыкова О.Е. в судебном заседании вину в совершении правонарушения признала, ходатайства суду не заявляла.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Суд, исследовав материалы дела, считает вину Садыковой О.Е. в совершении ею административного правонарушения, предусмотренного ч. 2</w:t>
      </w:r>
      <w:r w:rsidRPr="003F35DD">
        <w:rPr>
          <w:sz w:val="20"/>
          <w:szCs w:val="20"/>
        </w:rPr>
        <w:t xml:space="preserve"> ст. 15.12 КоАП РФ полностью доказанной.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Вина Садыковой О.Е. в совершении данного административного правонарушения подтверждается материалами дела, в том числе: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- протоколом об административном правонарушении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</w:t>
      </w:r>
      <w:r w:rsidRPr="003F35DD">
        <w:rPr>
          <w:sz w:val="20"/>
          <w:szCs w:val="20"/>
        </w:rPr>
        <w:t>л.д</w:t>
      </w:r>
      <w:r w:rsidRPr="003F35DD">
        <w:rPr>
          <w:sz w:val="20"/>
          <w:szCs w:val="20"/>
        </w:rPr>
        <w:t>. 1-2);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определением о передаче д</w:t>
      </w:r>
      <w:r w:rsidRPr="003F35DD">
        <w:rPr>
          <w:sz w:val="20"/>
          <w:szCs w:val="20"/>
        </w:rPr>
        <w:t xml:space="preserve">ела об административном правонарушении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(л.д.3-4);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- распоряжением органа государственного контроля (надзора), органа муниципального контроля о проведении внеплановой/выездной проверки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(л.д.5-6);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уведомлением о проведении внеплановой выезд</w:t>
      </w:r>
      <w:r w:rsidRPr="003F35DD">
        <w:rPr>
          <w:sz w:val="20"/>
          <w:szCs w:val="20"/>
        </w:rPr>
        <w:t xml:space="preserve">ной проверки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(л.д.7);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- актом проверки территориальным отделом по </w:t>
      </w:r>
      <w:r w:rsidRPr="003F35DD">
        <w:rPr>
          <w:sz w:val="20"/>
          <w:szCs w:val="20"/>
        </w:rPr>
        <w:t>г.г</w:t>
      </w:r>
      <w:r w:rsidRPr="003F35DD">
        <w:rPr>
          <w:sz w:val="20"/>
          <w:szCs w:val="20"/>
        </w:rPr>
        <w:t>. Феодосии, Судаку и Кировскому району Межрегионального управления Роспотребнадзора по Республике Крым и городу Севастополю от дата №</w:t>
      </w:r>
      <w:r w:rsidRPr="003F35DD">
        <w:rPr>
          <w:sz w:val="20"/>
          <w:szCs w:val="20"/>
        </w:rPr>
        <w:t xml:space="preserve"> ….</w:t>
      </w:r>
      <w:r w:rsidRPr="003F35DD">
        <w:rPr>
          <w:sz w:val="20"/>
          <w:szCs w:val="20"/>
        </w:rPr>
        <w:t>.</w:t>
      </w:r>
      <w:r w:rsidRPr="003F35DD">
        <w:rPr>
          <w:sz w:val="20"/>
          <w:szCs w:val="20"/>
        </w:rPr>
        <w:t xml:space="preserve"> (л.д.8-9);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протоколом ареста това</w:t>
      </w:r>
      <w:r w:rsidRPr="003F35DD">
        <w:rPr>
          <w:sz w:val="20"/>
          <w:szCs w:val="20"/>
        </w:rPr>
        <w:t>ров, транспортных средств, иных вещей №</w:t>
      </w:r>
      <w:r w:rsidRPr="003F35DD">
        <w:rPr>
          <w:sz w:val="20"/>
          <w:szCs w:val="20"/>
        </w:rPr>
        <w:t xml:space="preserve"> ….</w:t>
      </w:r>
      <w:r w:rsidRPr="003F35DD">
        <w:rPr>
          <w:sz w:val="20"/>
          <w:szCs w:val="20"/>
        </w:rPr>
        <w:t>.</w:t>
      </w:r>
      <w:r w:rsidRPr="003F35DD">
        <w:rPr>
          <w:sz w:val="20"/>
          <w:szCs w:val="20"/>
        </w:rPr>
        <w:t xml:space="preserve"> от дата (л.д.10-11);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- распиской о принятии на хранении изъятого у нарушителя имущества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</w:t>
      </w:r>
      <w:r w:rsidRPr="003F35DD">
        <w:rPr>
          <w:sz w:val="20"/>
          <w:szCs w:val="20"/>
        </w:rPr>
        <w:t>л.д</w:t>
      </w:r>
      <w:r w:rsidRPr="003F35DD">
        <w:rPr>
          <w:sz w:val="20"/>
          <w:szCs w:val="20"/>
        </w:rPr>
        <w:t>. 12);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предписанием №</w:t>
      </w:r>
      <w:r w:rsidRPr="003F35DD">
        <w:rPr>
          <w:sz w:val="20"/>
          <w:szCs w:val="20"/>
        </w:rPr>
        <w:t xml:space="preserve"> ….</w:t>
      </w:r>
      <w:r w:rsidRPr="003F35DD">
        <w:rPr>
          <w:sz w:val="20"/>
          <w:szCs w:val="20"/>
        </w:rPr>
        <w:t xml:space="preserve"> от дата (л.д.13);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- </w:t>
      </w:r>
      <w:r w:rsidRPr="003F35DD">
        <w:rPr>
          <w:sz w:val="20"/>
          <w:szCs w:val="20"/>
        </w:rPr>
        <w:t>фототаблицей</w:t>
      </w:r>
      <w:r w:rsidRPr="003F35DD">
        <w:rPr>
          <w:sz w:val="20"/>
          <w:szCs w:val="20"/>
        </w:rPr>
        <w:t xml:space="preserve"> (л.д.14-17);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копией паспорта Садыковой О.Е. (л.д.18)</w:t>
      </w:r>
      <w:r w:rsidRPr="003F35DD">
        <w:rPr>
          <w:sz w:val="20"/>
          <w:szCs w:val="20"/>
        </w:rPr>
        <w:t>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письмом Федеральной службы по надзору в сфере защиты прав потребителей и благополучия человека (Роспотребнадзор) № ……</w:t>
      </w:r>
      <w:r w:rsidRPr="003F35DD">
        <w:rPr>
          <w:sz w:val="20"/>
          <w:szCs w:val="20"/>
        </w:rPr>
        <w:t xml:space="preserve">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(л.д.19-20);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приказом наименование организации №</w:t>
      </w:r>
      <w:r w:rsidRPr="003F35DD">
        <w:rPr>
          <w:sz w:val="20"/>
          <w:szCs w:val="20"/>
        </w:rPr>
        <w:t xml:space="preserve"> ….</w:t>
      </w:r>
      <w:r w:rsidRPr="003F35DD">
        <w:rPr>
          <w:sz w:val="20"/>
          <w:szCs w:val="20"/>
        </w:rPr>
        <w:t xml:space="preserve"> от дата о приеме на работу Садыкову О.Е. (л.д.21);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- трудовым</w:t>
      </w:r>
      <w:r w:rsidRPr="003F35DD">
        <w:rPr>
          <w:sz w:val="20"/>
          <w:szCs w:val="20"/>
        </w:rPr>
        <w:t xml:space="preserve"> договором №</w:t>
      </w:r>
      <w:r w:rsidRPr="003F35DD">
        <w:rPr>
          <w:sz w:val="20"/>
          <w:szCs w:val="20"/>
        </w:rPr>
        <w:t xml:space="preserve"> ….</w:t>
      </w:r>
      <w:r w:rsidRPr="003F35DD">
        <w:rPr>
          <w:sz w:val="20"/>
          <w:szCs w:val="20"/>
        </w:rPr>
        <w:t>.</w:t>
      </w:r>
      <w:r w:rsidRPr="003F35DD">
        <w:rPr>
          <w:sz w:val="20"/>
          <w:szCs w:val="20"/>
        </w:rPr>
        <w:t xml:space="preserve"> от дата (л.д.22-23);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- договором аренды нежилых помещений, сооружений </w:t>
      </w:r>
      <w:r w:rsidRPr="003F35DD">
        <w:rPr>
          <w:sz w:val="20"/>
          <w:szCs w:val="20"/>
        </w:rPr>
        <w:t>от дата</w:t>
      </w:r>
      <w:r w:rsidRPr="003F35DD">
        <w:rPr>
          <w:sz w:val="20"/>
          <w:szCs w:val="20"/>
        </w:rPr>
        <w:t xml:space="preserve"> (л.д.24-27).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</w:t>
      </w:r>
      <w:r w:rsidRPr="003F35DD">
        <w:rPr>
          <w:sz w:val="20"/>
          <w:szCs w:val="20"/>
        </w:rPr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 w:rsidRPr="003F35DD">
        <w:rPr>
          <w:sz w:val="20"/>
          <w:szCs w:val="20"/>
        </w:rPr>
        <w:t xml:space="preserve">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</w:t>
      </w:r>
      <w:r w:rsidRPr="003F35DD">
        <w:rPr>
          <w:sz w:val="20"/>
          <w:szCs w:val="20"/>
        </w:rPr>
        <w:t>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</w:t>
      </w:r>
      <w:r w:rsidRPr="003F35DD">
        <w:rPr>
          <w:sz w:val="20"/>
          <w:szCs w:val="20"/>
        </w:rPr>
        <w:t xml:space="preserve">нии, полученных с нарушением закона, в том числе доказательств, </w:t>
      </w:r>
      <w:r w:rsidRPr="003F35DD">
        <w:rPr>
          <w:sz w:val="20"/>
          <w:szCs w:val="20"/>
        </w:rPr>
        <w:t>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Достоверность вышеуказанных доказательств не вызывает у суда сомнений, по</w:t>
      </w:r>
      <w:r w:rsidRPr="003F35DD">
        <w:rPr>
          <w:sz w:val="20"/>
          <w:szCs w:val="20"/>
        </w:rPr>
        <w:t>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Таким образом, вина С</w:t>
      </w:r>
      <w:r w:rsidRPr="003F35DD">
        <w:rPr>
          <w:sz w:val="20"/>
          <w:szCs w:val="20"/>
        </w:rPr>
        <w:t>адыковой О.Е. в совершении административного правонарушения, предусмотренного ч. 2 ст. 15.12 Кодекса Российской Федерации об административных правонарушениях, полностью нашла свое подтверждение при рассмотрении дела, так как она совершила - продажу товаров</w:t>
      </w:r>
      <w:r w:rsidRPr="003F35DD">
        <w:rPr>
          <w:sz w:val="20"/>
          <w:szCs w:val="20"/>
        </w:rPr>
        <w:t xml:space="preserve"> без маркировки, предусмотренной законодательством Российской Федерации, в случае если, такая маркировка обязательна, а также хранение таких товаров в целях сбыта, за исключением продукции, указанной в ч. 4 ст. 15.12 КоАП РФ.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При назначении наказания в соо</w:t>
      </w:r>
      <w:r w:rsidRPr="003F35DD">
        <w:rPr>
          <w:sz w:val="20"/>
          <w:szCs w:val="20"/>
        </w:rPr>
        <w:t xml:space="preserve">тветствии со ст. 4.1-4.3 КоАП РФ, суд учитывает тяжесть содеянного, данные о личности правонарушителя.     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Обстоятельством, смягчающим административную ответственность Садыковой О.Е. суд признает признание вины, раскаяние в содеянном, нахождение на иждиве</w:t>
      </w:r>
      <w:r w:rsidRPr="003F35DD">
        <w:rPr>
          <w:sz w:val="20"/>
          <w:szCs w:val="20"/>
        </w:rPr>
        <w:t xml:space="preserve">нии несовершеннолетнего ребенка, </w:t>
      </w:r>
      <w:r w:rsidRPr="003F35DD">
        <w:rPr>
          <w:sz w:val="20"/>
          <w:szCs w:val="20"/>
        </w:rPr>
        <w:t>датар</w:t>
      </w:r>
      <w:r w:rsidRPr="003F35DD">
        <w:rPr>
          <w:sz w:val="20"/>
          <w:szCs w:val="20"/>
        </w:rPr>
        <w:t xml:space="preserve">., обстоятельств, отягчающих административную ответственность, судом не установлено.       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При таких обстоятельствах суд считает необходимым назначить Садыковой О.Е. минимальное административное наказание, предусмотре</w:t>
      </w:r>
      <w:r w:rsidRPr="003F35DD">
        <w:rPr>
          <w:sz w:val="20"/>
          <w:szCs w:val="20"/>
        </w:rPr>
        <w:t>нное санкцией ч. 2 ст. 15.12 КоАП РФ, в виде административного штрафа с конфискацией предметов административного правонарушения.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На основании изложенного, руководствуясь </w:t>
      </w:r>
      <w:r w:rsidRPr="003F35DD">
        <w:rPr>
          <w:sz w:val="20"/>
          <w:szCs w:val="20"/>
        </w:rPr>
        <w:t>ст.ст</w:t>
      </w:r>
      <w:r w:rsidRPr="003F35DD">
        <w:rPr>
          <w:sz w:val="20"/>
          <w:szCs w:val="20"/>
        </w:rPr>
        <w:t xml:space="preserve">. 15.12 ч.2, 29.9, 29.10 КоАП РФ мировой </w:t>
      </w:r>
      <w:r w:rsidRPr="003F35DD">
        <w:rPr>
          <w:sz w:val="20"/>
          <w:szCs w:val="20"/>
        </w:rPr>
        <w:t>судья,-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ПОСТАНОВИЛ: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САДЫКОВУ ОЛЬГУ ЕВГ</w:t>
      </w:r>
      <w:r w:rsidRPr="003F35DD">
        <w:rPr>
          <w:sz w:val="20"/>
          <w:szCs w:val="20"/>
        </w:rPr>
        <w:t>ЕНЬЕВНУ признать виновной в совершении правонарушения, предусмотренного ст. 15.12 ч. 2 КоАП РФ и подвергнуть наказанию в виде административного штрафа в размере 5000 (пяти тысяч) рублей с конфискацией предметов административного правонарушения: брюки мужск</w:t>
      </w:r>
      <w:r w:rsidRPr="003F35DD">
        <w:rPr>
          <w:sz w:val="20"/>
          <w:szCs w:val="20"/>
        </w:rPr>
        <w:t>ие «…..</w:t>
      </w:r>
      <w:r w:rsidRPr="003F35DD">
        <w:rPr>
          <w:sz w:val="20"/>
          <w:szCs w:val="20"/>
        </w:rPr>
        <w:t>» производство Турция, 1 шт. по цене сумма, брюки мужские «…..</w:t>
      </w:r>
      <w:r w:rsidRPr="003F35DD">
        <w:rPr>
          <w:sz w:val="20"/>
          <w:szCs w:val="20"/>
        </w:rPr>
        <w:t>» производство Турция 1 шт. по цене сумма, костюм мужской «……</w:t>
      </w:r>
      <w:r w:rsidRPr="003F35DD">
        <w:rPr>
          <w:sz w:val="20"/>
          <w:szCs w:val="20"/>
        </w:rPr>
        <w:t>» производство Турция 1 шт. по цене сумма, костюм мужской «……</w:t>
      </w:r>
      <w:r w:rsidRPr="003F35DD">
        <w:rPr>
          <w:sz w:val="20"/>
          <w:szCs w:val="20"/>
        </w:rPr>
        <w:t>» производство Турция 1 шт. по цене сумма, ку</w:t>
      </w:r>
      <w:r w:rsidRPr="003F35DD">
        <w:rPr>
          <w:sz w:val="20"/>
          <w:szCs w:val="20"/>
        </w:rPr>
        <w:t>ртка мужская «……</w:t>
      </w:r>
      <w:r w:rsidRPr="003F35DD">
        <w:rPr>
          <w:sz w:val="20"/>
          <w:szCs w:val="20"/>
        </w:rPr>
        <w:t>» производство Китай 2 шт. по цене сумма, куртка мужская «….</w:t>
      </w:r>
      <w:r w:rsidRPr="003F35DD">
        <w:rPr>
          <w:sz w:val="20"/>
          <w:szCs w:val="20"/>
        </w:rPr>
        <w:t>» производство Турция 1 шт. по цене сумма (протокол ареста товаров, транспортных средств, иных вещей № …</w:t>
      </w:r>
      <w:r w:rsidRPr="003F35DD">
        <w:rPr>
          <w:sz w:val="20"/>
          <w:szCs w:val="20"/>
        </w:rPr>
        <w:t xml:space="preserve"> от дата, расписка о принятии на хранении изъятого у нарушите</w:t>
      </w:r>
      <w:r w:rsidRPr="003F35DD">
        <w:rPr>
          <w:sz w:val="20"/>
          <w:szCs w:val="20"/>
        </w:rPr>
        <w:t>ля имущества от дата).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>Реквизиты для оплаты штрафа: получатель: УФК по Республике Крым (Межрегиональное управление Роспотребнадзора по Республике Крым и городу Севастополю л/с 04751А92080), банк получателя: Отделение по Республике Крым Центрального банка Р</w:t>
      </w:r>
      <w:r w:rsidRPr="003F35DD">
        <w:rPr>
          <w:sz w:val="20"/>
          <w:szCs w:val="20"/>
        </w:rPr>
        <w:t xml:space="preserve">оссийской федерации, БИК 043510001, </w:t>
      </w:r>
      <w:r w:rsidRPr="003F35DD">
        <w:rPr>
          <w:sz w:val="20"/>
          <w:szCs w:val="20"/>
        </w:rPr>
        <w:t>сч</w:t>
      </w:r>
      <w:r w:rsidRPr="003F35DD">
        <w:rPr>
          <w:sz w:val="20"/>
          <w:szCs w:val="20"/>
        </w:rPr>
        <w:t>. № 40101810335100010001, КБК 14111690040046000140, ОКТМО 35726000, ИНН 7707832944, КПП 910201001.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Разъяснить Садыковой О.Е., что в соответствии со ст. </w:t>
      </w:r>
      <w:r w:rsidRPr="003F35DD">
        <w:rPr>
          <w:sz w:val="20"/>
          <w:szCs w:val="20"/>
        </w:rPr>
        <w:t>20.25  ч.</w:t>
      </w:r>
      <w:r w:rsidRPr="003F35DD">
        <w:rPr>
          <w:sz w:val="20"/>
          <w:szCs w:val="20"/>
        </w:rPr>
        <w:t xml:space="preserve"> 1  КоАП РФ неуплата штрафа в 60-дневный срок с момента в</w:t>
      </w:r>
      <w:r w:rsidRPr="003F35DD">
        <w:rPr>
          <w:sz w:val="20"/>
          <w:szCs w:val="20"/>
        </w:rPr>
        <w:t>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3F35DD">
        <w:rPr>
          <w:sz w:val="20"/>
          <w:szCs w:val="20"/>
        </w:rPr>
        <w:t>е работы на срок до пятидесяти часов.</w:t>
      </w: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  <w:r w:rsidRPr="003F35DD">
        <w:rPr>
          <w:sz w:val="20"/>
          <w:szCs w:val="20"/>
        </w:rPr>
        <w:t xml:space="preserve">Мировой </w:t>
      </w:r>
      <w:r w:rsidRPr="003F35DD">
        <w:rPr>
          <w:sz w:val="20"/>
          <w:szCs w:val="20"/>
        </w:rPr>
        <w:t xml:space="preserve">судья:   </w:t>
      </w:r>
      <w:r w:rsidRPr="003F35DD">
        <w:rPr>
          <w:sz w:val="20"/>
          <w:szCs w:val="20"/>
        </w:rPr>
        <w:t xml:space="preserve">                                                         </w:t>
      </w:r>
      <w:r w:rsidRPr="003F35DD">
        <w:rPr>
          <w:sz w:val="20"/>
          <w:szCs w:val="20"/>
        </w:rPr>
        <w:t xml:space="preserve"> </w:t>
      </w:r>
      <w:r w:rsidRPr="003F35DD">
        <w:rPr>
          <w:sz w:val="20"/>
          <w:szCs w:val="20"/>
        </w:rPr>
        <w:t xml:space="preserve">                            Г.А. Ярошенко</w:t>
      </w: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 w:rsidRPr="003F35DD">
      <w:pPr>
        <w:ind w:left="-567" w:right="-432" w:firstLine="283"/>
        <w:rPr>
          <w:sz w:val="20"/>
          <w:szCs w:val="20"/>
        </w:rPr>
      </w:pPr>
    </w:p>
    <w:p w:rsidR="00A77B3E"/>
    <w:p w:rsidR="00A77B3E"/>
    <w:p w:rsidR="00A77B3E"/>
    <w:sectPr w:rsidSect="003F35DD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DD"/>
    <w:rsid w:val="003F35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E70B8-2CB3-4049-A09A-042325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35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F3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