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5-90-129/2018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                                 </w:t>
      </w:r>
      <w:r>
        <w:t xml:space="preserve">                                          </w:t>
      </w:r>
      <w:r>
        <w:t xml:space="preserve">   «</w:t>
      </w:r>
      <w:r>
        <w:t>22»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РЫБАЛЬЧЕНКО А. Н.</w:t>
      </w:r>
      <w:r>
        <w:t>, паспортные данные, гражданина Российской Федерации, официально не трудоустроенного, холостого, имеющего на иждивении несовершеннолетнего ребенка, паспортные данные, инвалидом 1 и 2 группы не являющийся, не имеющего места регистрации, проживающего п</w:t>
      </w:r>
      <w:r>
        <w:t>о адресу: адрес,</w:t>
      </w:r>
    </w:p>
    <w:p w:rsidR="00A77B3E">
      <w:r>
        <w:t xml:space="preserve">в совершении правонарушения, предусмотренного ч. 1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Рыбальченко А.Н. совершил административное правонарушение, предусмотренное ч.1 ст. 19.24 КоАП РФ – несоблюдение лицом, в отношении которого устано</w:t>
      </w:r>
      <w:r>
        <w:t xml:space="preserve">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  </w:t>
      </w:r>
    </w:p>
    <w:p w:rsidR="00A77B3E">
      <w:r>
        <w:t>дата в время</w:t>
      </w:r>
      <w:r>
        <w:t xml:space="preserve"> было установлено, что Рыбальченко А.Н., являясь лицом, в отношении которого установлен решением Феодосийского городского суда от дата административный надзор, отсутствовал на момент проверки дата в время по месту жительства по адресу: адрес, чем нарушил у</w:t>
      </w:r>
      <w:r>
        <w:t>становленный ему Феодосийским городским судом Республики Крым ограничения в виде запрета пребывания вне жилого или иного помещения, являющегося местом жительства с 21.00 час. до 06.00 час. следующего дня, чем нарушил установленные в отношении него ограниче</w:t>
      </w:r>
      <w:r>
        <w:t>ния административного надзора и вынесенное в отношении него решение Феодосийского городского суда от дата и Федеральный закон № 64-ФЗ от 06.04.2011 «Об административном надзоре за лицами, освобожденными из мест лишения свободы».</w:t>
      </w:r>
    </w:p>
    <w:p w:rsidR="00A77B3E">
      <w:r>
        <w:t>Рыбальченко А.Н. вину в сов</w:t>
      </w:r>
      <w:r>
        <w:t>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Рыбальченко А.Н. в совершении административного правонарушения, предусмотренного ч. 1 ст. 19.24 КоАП РФ полностью доказанной. </w:t>
      </w:r>
    </w:p>
    <w:p w:rsidR="00A77B3E">
      <w:r>
        <w:t>Вина Р</w:t>
      </w:r>
      <w:r>
        <w:t xml:space="preserve">ыбальченко А.Н.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 </w:t>
      </w:r>
      <w:r>
        <w:t xml:space="preserve"> №</w:t>
      </w:r>
      <w:r>
        <w:t xml:space="preserve"> ….</w:t>
      </w:r>
      <w:r>
        <w:t>.</w:t>
      </w:r>
      <w:r>
        <w:t xml:space="preserve"> от дата (л.д.1);</w:t>
      </w:r>
    </w:p>
    <w:p w:rsidR="00A77B3E">
      <w:r>
        <w:t>- определением по делу об административном правонарушении от</w:t>
      </w:r>
      <w:r>
        <w:t xml:space="preserve"> дата (л.д.2);</w:t>
      </w:r>
    </w:p>
    <w:p w:rsidR="00A77B3E">
      <w:r>
        <w:t xml:space="preserve">- рапортом </w:t>
      </w:r>
      <w:r>
        <w:t>ст.УУП</w:t>
      </w:r>
      <w:r>
        <w:t xml:space="preserve"> ОУУП и ПДН ОМВД России по г. Феодосии</w:t>
      </w:r>
      <w:r>
        <w:t xml:space="preserve"> </w:t>
      </w:r>
      <w:r>
        <w:t>фио</w:t>
      </w:r>
      <w:r>
        <w:t xml:space="preserve"> от </w:t>
      </w:r>
      <w:r>
        <w:t>дата</w:t>
      </w:r>
      <w:r>
        <w:t>(</w:t>
      </w:r>
      <w:r>
        <w:t>л.д.3);</w:t>
      </w:r>
    </w:p>
    <w:p w:rsidR="00A77B3E">
      <w:r>
        <w:t>- объяснением Рыбальченко А.Н. от дата (л.д.4);</w:t>
      </w:r>
    </w:p>
    <w:p w:rsidR="00A77B3E">
      <w:r>
        <w:t>- актом посещения поднадзорного лица по месту жительства или пребывания от дата (л.д.5);</w:t>
      </w:r>
    </w:p>
    <w:p w:rsidR="00A77B3E">
      <w:r>
        <w:t xml:space="preserve">- объяснением </w:t>
      </w:r>
      <w:r>
        <w:t>фио</w:t>
      </w:r>
      <w:r>
        <w:t xml:space="preserve"> от дата (л</w:t>
      </w:r>
      <w:r>
        <w:t>.д.6);</w:t>
      </w:r>
    </w:p>
    <w:p w:rsidR="00A77B3E">
      <w:r>
        <w:t>- справкой №</w:t>
      </w:r>
      <w:r>
        <w:t xml:space="preserve"> ….</w:t>
      </w:r>
      <w:r>
        <w:t xml:space="preserve"> от дата (л.д.10);</w:t>
      </w:r>
    </w:p>
    <w:p w:rsidR="00A77B3E">
      <w:r>
        <w:t>- решением Феодосийского городского суда Республики Крым от дата (л.д.12-16);</w:t>
      </w:r>
    </w:p>
    <w:p w:rsidR="00A77B3E">
      <w:r>
        <w:t>- справкой на физическое лицо (л.д.17-19);</w:t>
      </w:r>
    </w:p>
    <w:p w:rsidR="00A77B3E">
      <w:r>
        <w:t>- предупреждением Рыбальченко А.Н. от дата (л.д.20-22);</w:t>
      </w:r>
    </w:p>
    <w:p w:rsidR="00A77B3E">
      <w:r>
        <w:t>- заключением о заведении дела адм</w:t>
      </w:r>
      <w:r>
        <w:t>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(л.д.23).</w:t>
      </w:r>
    </w:p>
    <w:p w:rsidR="00A77B3E">
      <w:r>
        <w:t>Достоверность вышеуказанных доказательств не вызывает у суда сомне</w:t>
      </w:r>
      <w:r>
        <w:t xml:space="preserve">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</w:t>
      </w:r>
      <w:r>
        <w:t>образом, вина Рыбальченко А.Н. в совершении административного правонарушения, предусмотренного ч. 1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</w:t>
      </w:r>
      <w:r>
        <w:t>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назначении н</w:t>
      </w:r>
      <w:r>
        <w:t xml:space="preserve">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Рыбальченко А.Н., суд признает признание вины, раскаяние в содеянном, нах</w:t>
      </w:r>
      <w:r>
        <w:t xml:space="preserve">ождение на иждивении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Рыбальченко А.Н. наказание в виде адми</w:t>
      </w:r>
      <w:r>
        <w:t>нистративного ареста, предусмотренного санкцией ст. 19.24 ч.1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19.24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РЫБАЛЬЧЕНКО А. Н.</w:t>
      </w:r>
      <w:r>
        <w:t xml:space="preserve"> признать виновным в совершении правонару</w:t>
      </w:r>
      <w:r>
        <w:t>шения, предусмотренного ч. 1 ст. 19.24 КоАП РФ и подвергнуть наказанию в виде административного ареста сроком на 2 (двое) суток.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>Постановление может быть обжаловано в течение 10 суток со дн</w:t>
      </w:r>
      <w:r>
        <w:t xml:space="preserve">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судья:                 </w:t>
      </w:r>
      <w:r>
        <w:t xml:space="preserve">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 w:rsidSect="00751B9C">
      <w:pgSz w:w="12240" w:h="15840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9C"/>
    <w:rsid w:val="00751B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E8C297-FA9B-4655-91F1-80A68584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51B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51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