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66E6">
      <w:pPr>
        <w:ind w:right="-149" w:firstLine="284"/>
        <w:jc w:val="both"/>
      </w:pPr>
      <w:r>
        <w:t xml:space="preserve">  Дело № 5-90-153/2018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>П О С Т А Н О В Л Е Н И Е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 xml:space="preserve">г. Феодосия                               </w:t>
      </w:r>
      <w:r>
        <w:t xml:space="preserve">                                                      05 марта 2018 года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2366E6">
      <w:pPr>
        <w:ind w:right="-149" w:firstLine="284"/>
        <w:jc w:val="both"/>
      </w:pPr>
      <w:r>
        <w:tab/>
        <w:t>ПЕТРОВА А. И.</w:t>
      </w:r>
      <w:r>
        <w:t>, паспортные данные, гражданина Россий</w:t>
      </w:r>
      <w:r>
        <w:t>ской Федерации, холостого, не официально трудоустроенного, зарегистрированного по адресу: адрес, проживающего по адресу: адрес,</w:t>
      </w:r>
    </w:p>
    <w:p w:rsidR="00A77B3E" w:rsidP="002366E6">
      <w:pPr>
        <w:ind w:right="-149" w:firstLine="284"/>
        <w:jc w:val="both"/>
      </w:pPr>
      <w:r>
        <w:t xml:space="preserve">в совершении правонарушения, предусмотренного ст. 20.21 КоАП РФ, 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>У С Т А Н О В И Л: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ab/>
        <w:t>Петров А.И. совершил административное пр</w:t>
      </w:r>
      <w:r>
        <w:t>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2366E6">
      <w:pPr>
        <w:ind w:right="-149" w:firstLine="284"/>
        <w:jc w:val="both"/>
      </w:pPr>
      <w:r>
        <w:tab/>
        <w:t>Петров А.И. дата в время, находясь в общественном ме</w:t>
      </w:r>
      <w:r>
        <w:t xml:space="preserve">сте в </w:t>
      </w:r>
      <w:r>
        <w:t>г.Феодосия</w:t>
      </w:r>
      <w:r>
        <w:t xml:space="preserve"> на адрес возле дома №</w:t>
      </w:r>
      <w:r>
        <w:t xml:space="preserve"> ….</w:t>
      </w:r>
      <w:r>
        <w:t xml:space="preserve"> в состоянии опьянения: шел, шатаясь из стороны в сторону, на задаваемые вопросы отвечал невнятно, изо рта исходил резкий запах алкоголя, своим видом оскорблял человеческое достоинство и общественную нравственность.</w:t>
      </w:r>
    </w:p>
    <w:p w:rsidR="00A77B3E" w:rsidP="002366E6">
      <w:pPr>
        <w:ind w:right="-149" w:firstLine="284"/>
        <w:jc w:val="both"/>
      </w:pPr>
      <w:r>
        <w:tab/>
        <w:t>Петров А.И. в судебном заседании вину в совершении инкриминируемого правонарушения признал, ходатайства суду не заявлял.</w:t>
      </w:r>
    </w:p>
    <w:p w:rsidR="00A77B3E" w:rsidP="002366E6">
      <w:pPr>
        <w:ind w:right="-149" w:firstLine="284"/>
        <w:jc w:val="both"/>
      </w:pPr>
      <w:r>
        <w:t>Суд, исследовав материалы дела, считает вину Петрова А.И. в совершении им административного правонарушения, предусмотренного ст. 20.2</w:t>
      </w:r>
      <w:r>
        <w:t xml:space="preserve">1 КоАП РФ полностью доказанной. </w:t>
      </w:r>
    </w:p>
    <w:p w:rsidR="00A77B3E" w:rsidP="002366E6">
      <w:pPr>
        <w:ind w:right="-149" w:firstLine="284"/>
        <w:jc w:val="both"/>
      </w:pPr>
      <w:r>
        <w:t xml:space="preserve">Вина Петрова А.И. в совершении данного административного правонарушения подтверждается материалами дела, в том числе: </w:t>
      </w:r>
    </w:p>
    <w:p w:rsidR="00A77B3E" w:rsidP="002366E6">
      <w:pPr>
        <w:ind w:right="-149" w:firstLine="284"/>
        <w:jc w:val="both"/>
      </w:pPr>
      <w:r>
        <w:t xml:space="preserve">- протоколом об административном правонарушении </w:t>
      </w:r>
      <w:r>
        <w:t>№</w:t>
      </w:r>
      <w:r>
        <w:t xml:space="preserve"> ….</w:t>
      </w:r>
      <w:r>
        <w:t>.</w:t>
      </w:r>
      <w:r>
        <w:t xml:space="preserve"> от дата (л.д.2);</w:t>
      </w:r>
    </w:p>
    <w:p w:rsidR="00A77B3E" w:rsidP="002366E6">
      <w:pPr>
        <w:ind w:right="-149" w:firstLine="284"/>
        <w:jc w:val="both"/>
      </w:pPr>
      <w:r>
        <w:t xml:space="preserve">- протоколом о направлении </w:t>
      </w:r>
      <w:r>
        <w:t>на медицинское освидетельствование на состояние опьянения от дата (л.д.3);</w:t>
      </w:r>
    </w:p>
    <w:p w:rsidR="00A77B3E" w:rsidP="002366E6">
      <w:pPr>
        <w:ind w:right="-149" w:firstLine="284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…</w:t>
      </w:r>
      <w:r>
        <w:t>от дата</w:t>
      </w:r>
      <w:r>
        <w:t xml:space="preserve"> (л.д.4);</w:t>
      </w:r>
    </w:p>
    <w:p w:rsidR="00A77B3E" w:rsidP="002366E6">
      <w:pPr>
        <w:ind w:right="-149" w:firstLine="284"/>
        <w:jc w:val="both"/>
      </w:pPr>
      <w:r>
        <w:t>- рапортом полицейского ОВ ППСП ОМВД Рос</w:t>
      </w:r>
      <w:r>
        <w:t xml:space="preserve">сии по г. Феодосии </w:t>
      </w:r>
      <w:r>
        <w:t>фио</w:t>
      </w:r>
      <w:r>
        <w:t xml:space="preserve"> от дата (л.д.5).</w:t>
      </w:r>
    </w:p>
    <w:p w:rsidR="00A77B3E" w:rsidP="002366E6">
      <w:pPr>
        <w:ind w:right="-149" w:firstLine="284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 xml:space="preserve">она, права привлекаемого лица при привлечении к административной ответственности соблюдены.  </w:t>
      </w:r>
    </w:p>
    <w:p w:rsidR="00A77B3E" w:rsidP="002366E6">
      <w:pPr>
        <w:ind w:right="-149" w:firstLine="284"/>
        <w:jc w:val="both"/>
      </w:pPr>
      <w:r>
        <w:t>Таким образом, вина Петрова А.И. в совершении административного правонарушения, предусмотренного ст. 20.21 Кодекса РФ об административных правонарушениях, полност</w:t>
      </w:r>
      <w:r>
        <w:t>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2366E6">
      <w:pPr>
        <w:ind w:right="-149" w:firstLine="284"/>
        <w:jc w:val="both"/>
      </w:pPr>
      <w:r>
        <w:t>При назначении наказания в соответствии со ст. 4.1-4.3 Кодек</w:t>
      </w:r>
      <w:r>
        <w:t xml:space="preserve">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2366E6">
      <w:pPr>
        <w:ind w:right="-149" w:firstLine="284"/>
        <w:jc w:val="both"/>
      </w:pPr>
      <w:r>
        <w:t>Обстоятельством, смягчающим административную ответственность Петрова А.И., суд признает признание вины, раскаяние в содеянном, обстоятельст</w:t>
      </w:r>
      <w:r>
        <w:t xml:space="preserve">в, отягчающих административную ответственность, судом не установлено.       </w:t>
      </w:r>
    </w:p>
    <w:p w:rsidR="00A77B3E" w:rsidP="002366E6">
      <w:pPr>
        <w:ind w:right="-149" w:firstLine="284"/>
        <w:jc w:val="both"/>
      </w:pPr>
      <w:r>
        <w:t xml:space="preserve">При таких обстоятельствах суд считает необходимым назначить Петрову А.И. наказание в виде в виде административного штрафа, предусмотренного санкцией ст. 20.21 КоАП РФ. </w:t>
      </w:r>
    </w:p>
    <w:p w:rsidR="00A77B3E" w:rsidP="002366E6">
      <w:pPr>
        <w:ind w:right="-149" w:firstLine="284"/>
        <w:jc w:val="both"/>
      </w:pPr>
      <w:r>
        <w:t>На основан</w:t>
      </w:r>
      <w:r>
        <w:t xml:space="preserve">ии изложенного, руководствуясь </w:t>
      </w:r>
      <w:r>
        <w:t>ст.ст</w:t>
      </w:r>
      <w:r>
        <w:t>. 20.21, 29.9, 29.10 КоАП РФ судья,-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>ПОСТАНОВИЛ: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>ПЕТРОВА А. И.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 w:rsidP="002366E6">
      <w:pPr>
        <w:ind w:right="-149" w:firstLine="284"/>
        <w:jc w:val="both"/>
      </w:pPr>
      <w:r>
        <w:t>Реквизиты для оплаты штрафа: ОМВД России по г. Феодосии,</w:t>
      </w:r>
      <w:r>
        <w:t xml:space="preserve">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18880382</w:t>
      </w:r>
      <w:r>
        <w:t>180002192887,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 w:rsidP="002366E6">
      <w:pPr>
        <w:ind w:right="-149" w:firstLine="284"/>
        <w:jc w:val="both"/>
      </w:pPr>
      <w:r>
        <w:t>Разъяснить Петрову А.И., что в соответствии с ч. 1 ст. 20.25 КоАП РФ неуплата штрафа</w:t>
      </w:r>
      <w:r>
        <w:t xml:space="preserve">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2366E6">
      <w:pPr>
        <w:ind w:right="-149" w:firstLine="284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  <w:r>
        <w:t xml:space="preserve">Мировой судья:        </w:t>
      </w:r>
      <w:r>
        <w:t xml:space="preserve">                                                       Г.А. Ярошенко</w:t>
      </w: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</w:p>
    <w:p w:rsidR="00A77B3E" w:rsidP="002366E6">
      <w:pPr>
        <w:ind w:right="-149" w:firstLine="284"/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2366E6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6"/>
    <w:rsid w:val="002366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19311-2399-4CF3-918C-DC08FC5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366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36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