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5-90-161/2017</w:t>
      </w:r>
    </w:p>
    <w:p w:rsidR="00A77B3E"/>
    <w:p w:rsidR="00A77B3E">
      <w:r>
        <w:t>П О С Т А Н О В Л Е Н И Е</w:t>
      </w:r>
    </w:p>
    <w:p w:rsidR="00A77B3E">
      <w:r>
        <w:t xml:space="preserve">«03»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МЫКОЛЮК ПЕТРА НИКОЛАЕВИЧА, п</w:t>
      </w:r>
      <w:r>
        <w:t>аспортные данные, гражданина Российской Федерации, работающего директором наименование организации, зарегистрированного и проживающего по адресу: адрес, адрес,</w:t>
      </w:r>
    </w:p>
    <w:p w:rsidR="00A77B3E">
      <w:r>
        <w:t xml:space="preserve">в совершении правонарушения, предусмотренного ч. 1 ст. 15.6 КоАП РФ, </w:t>
      </w:r>
    </w:p>
    <w:p w:rsidR="00A77B3E"/>
    <w:p w:rsidR="00A77B3E">
      <w:r>
        <w:t>У С Т А Н О В И Л:</w:t>
      </w:r>
    </w:p>
    <w:p w:rsidR="00A77B3E">
      <w:r>
        <w:tab/>
      </w:r>
      <w:r>
        <w:t>Мыкол</w:t>
      </w:r>
      <w:r>
        <w:t>юк</w:t>
      </w:r>
      <w:r>
        <w:t xml:space="preserve"> П.Н.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</w:t>
      </w:r>
      <w:r>
        <w:t xml:space="preserve">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Мыколюк</w:t>
      </w:r>
      <w:r>
        <w:t xml:space="preserve"> П.Н., работая в должности директора наименование организации, совершил нарушение законодательства о налогах и сб</w:t>
      </w:r>
      <w:r>
        <w:t>орах в части непредоставления в установленный п. 5 ст. 93.1 Налогового кодекса РФ срок, сведений и документов по требованию о предоставлении документов (информации) от дата № .... В соответствии с п. 2 ст. 93.1 Налогового кодекса РФ вне рамок проведения на</w:t>
      </w:r>
      <w:r>
        <w:t>логовых проверок у налогового органа возникла обоснованная необходимость в получении документов (информации) относительно сделки по поставке услуг питания наименование организации наименование организации. В соответствии со ст. 93.1 Налогового кодекса Росс</w:t>
      </w:r>
      <w:r>
        <w:t>ийской Федерации наименование организации было направлено требование о представлении документов (информации) № ... от дата в электронной форме по телекоммуникационным каналам связи через оператора электронного документооборота о представлении документов. Д</w:t>
      </w:r>
      <w:r>
        <w:t>анное требование получено наименование организации дата, что подтверждается квитанцией о приеме от дата, информационным сообщением о направляемом документе (документах). Срок предоставления документов по требованию № ... от дата – дата, фактически документ</w:t>
      </w:r>
      <w:r>
        <w:t>ы по требованию представлены дата.</w:t>
      </w:r>
    </w:p>
    <w:p w:rsidR="00A77B3E">
      <w:r>
        <w:t xml:space="preserve">Согласно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</w:t>
      </w:r>
      <w:r>
        <w:t>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</w:t>
      </w:r>
      <w:r>
        <w:t>представления в установлен</w:t>
      </w:r>
      <w:r>
        <w:t xml:space="preserve">ный срок документов (информации), вправе продлить срок представления этих документов (информации). </w:t>
      </w:r>
    </w:p>
    <w:p w:rsidR="00A77B3E">
      <w:r>
        <w:t>Мыколюк</w:t>
      </w:r>
      <w:r>
        <w:t xml:space="preserve"> П.Н. в судебное заседание не явился, о дне слушания дела извещен надлежащим образом, предоставил ходатайство о рассмотрении дела в его отсутствие. В</w:t>
      </w:r>
      <w:r>
        <w:t xml:space="preserve">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 </w:t>
      </w:r>
    </w:p>
    <w:p w:rsidR="00A77B3E">
      <w:r>
        <w:t xml:space="preserve">Суд, исследовав материалы дела, считает вину </w:t>
      </w:r>
      <w:r>
        <w:t>Мыколюк</w:t>
      </w:r>
      <w:r>
        <w:t xml:space="preserve"> П.Н. в совершении им административного правонарушения, предусмотренного ч. 1 ст. 15.6 КоАП Р</w:t>
      </w:r>
      <w:r>
        <w:t xml:space="preserve">Ф полностью доказанной. </w:t>
      </w:r>
    </w:p>
    <w:p w:rsidR="00A77B3E">
      <w:r>
        <w:t xml:space="preserve">Вина </w:t>
      </w:r>
      <w:r>
        <w:t>Мыколюк</w:t>
      </w:r>
      <w:r>
        <w:t xml:space="preserve"> П.Н.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(л.д.1-4);</w:t>
      </w:r>
    </w:p>
    <w:p w:rsidR="00A77B3E">
      <w:r>
        <w:t>- требованием о предоставлении документ</w:t>
      </w:r>
      <w:r>
        <w:t>ов (информации) № ... от дата (л.д.5-6);</w:t>
      </w:r>
    </w:p>
    <w:p w:rsidR="00A77B3E">
      <w:r>
        <w:t>- информационным сообщением о направляемом документе (документах) (л.д.7);</w:t>
      </w:r>
    </w:p>
    <w:p w:rsidR="00A77B3E">
      <w:r>
        <w:t>- квитанцией о приеме (л.д.8);</w:t>
      </w:r>
    </w:p>
    <w:p w:rsidR="00A77B3E">
      <w:r>
        <w:t>- письмом наименование организации от дата № ... (л.д.9);</w:t>
      </w:r>
    </w:p>
    <w:p w:rsidR="00A77B3E">
      <w:r>
        <w:t xml:space="preserve">- сведениями о физических лицах, имеющих право без </w:t>
      </w:r>
      <w:r>
        <w:t>доверенности действовать от имени юридического лица (л.д.19);</w:t>
      </w:r>
    </w:p>
    <w:p w:rsidR="00A77B3E">
      <w:r>
        <w:t>- выпиской из Единого государственного реестра юридических лиц наименование организации (</w:t>
      </w:r>
      <w:r>
        <w:t>л.д</w:t>
      </w:r>
      <w:r>
        <w:t>. 20-27).</w:t>
      </w:r>
    </w:p>
    <w:p w:rsidR="00A77B3E">
      <w:r>
        <w:t>Достоверность вышеуказанных доказательств не вызывает у суда сомнений, поскольку они не прот</w:t>
      </w:r>
      <w:r>
        <w:t xml:space="preserve">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Мыколюк</w:t>
      </w:r>
      <w:r>
        <w:t xml:space="preserve"> П.Н. в сов</w:t>
      </w:r>
      <w:r>
        <w:t>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</w:t>
      </w:r>
      <w:r>
        <w:t>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наказания в соответствии с</w:t>
      </w:r>
      <w:r>
        <w:t xml:space="preserve">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Мыко</w:t>
      </w:r>
      <w:r>
        <w:t>люк</w:t>
      </w:r>
      <w:r>
        <w:t xml:space="preserve"> П.Н.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МЫКОЛЮК ПЕТРА НИКОЛАЕВИЧА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 xml:space="preserve">Реквизиты для оплаты штрафа: КБК 18211603030016000140, </w:t>
      </w:r>
      <w:r>
        <w:t>ОКТМО 35726000, получатель УФК по Республике Крым для Межрайонной ИФНС России №4 по Республике Крым, ИНН 9108000027 КПП 910801001 р/с 40101810335100010001,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Мыколюк</w:t>
      </w:r>
      <w:r>
        <w:t xml:space="preserve"> П.Н.,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</w:t>
      </w:r>
      <w:r>
        <w:t xml:space="preserve">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                         (подпись)                                </w:t>
      </w:r>
      <w:r>
        <w:t xml:space="preserve">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B3"/>
    <w:rsid w:val="00A77B3E"/>
    <w:rsid w:val="00E82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F2F09E-57F5-42CF-B9B7-0EA99306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