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Дело № 5-90-165/2017 </w:t>
      </w:r>
    </w:p>
    <w:p w:rsidR="00A77B3E"/>
    <w:p w:rsidR="00A77B3E">
      <w:r>
        <w:t>П О С Т А Н О В Л Е Н И Е</w:t>
      </w:r>
    </w:p>
    <w:p w:rsidR="00A77B3E">
      <w:r>
        <w:t xml:space="preserve">04 мая 2017 года </w:t>
      </w:r>
      <w:r>
        <w:tab/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ГРИГОРЬЕВА НИКОЛАЯ НИКОЛАЕВИЧА, паспортные данные, имеющий вид на жительство в Российской Федерации, не работающего, женатого, имеющего на иждивении двоих </w:t>
      </w:r>
      <w:r>
        <w:t xml:space="preserve">несовершеннолетних детей, год рождения, год рождения, зарегистрированного по адресу: адрес, проживающего по адресу: адрес, </w:t>
      </w:r>
    </w:p>
    <w:p w:rsidR="00A77B3E">
      <w:r>
        <w:t>в совершении правонарушения, предусмотренного ст. 12.5 ч. 4.1 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Григорьев Н.Н. совершил управление транспортны</w:t>
      </w:r>
      <w:r>
        <w:t>м средством, на котором незаконно установлен опознавательный фонарь легкового такси при следующих обстоятельствах:</w:t>
      </w:r>
    </w:p>
    <w:p w:rsidR="00A77B3E">
      <w:r>
        <w:t>Григорьев Н.Н. дата в время на адрес, г. Феодосия управлял транспортным средством марка автомобиля, государственный регистрационный знак ...,</w:t>
      </w:r>
      <w:r>
        <w:t xml:space="preserve"> на котором незаконно установлен опознавательный фонарь легкового такси, чем нарушил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</w:t>
      </w:r>
      <w:r>
        <w:t>лением Совета Министров - Правительства РФ от 23 октября 1993 года N 1090.</w:t>
      </w:r>
    </w:p>
    <w:p w:rsidR="00A77B3E">
      <w:r>
        <w:t>Григорьев Н.Н. в судебном заседании вину в совершении инкриминируемого правонарушения признал, ходатайств не заявлял.</w:t>
      </w:r>
    </w:p>
    <w:p w:rsidR="00A77B3E">
      <w:r>
        <w:t xml:space="preserve">Суд, исследовав материалы дела, считает вину Григорьева Н.Н. в </w:t>
      </w:r>
      <w:r>
        <w:t>совершении им административного правонарушения, предусмотренного ст. 12.5 ч. 4.1 КоАП РФ полностью доказанной.</w:t>
      </w:r>
    </w:p>
    <w:p w:rsidR="00A77B3E">
      <w:r>
        <w:t xml:space="preserve">Факт совершения вмененного административного правонарушения подтверждается материалами дела, в том числе, </w:t>
      </w:r>
    </w:p>
    <w:p w:rsidR="00A77B3E">
      <w:r>
        <w:t>- протоколом об административном право</w:t>
      </w:r>
      <w:r>
        <w:t>нарушении ... от дата (л.д.1);</w:t>
      </w:r>
    </w:p>
    <w:p w:rsidR="00A77B3E">
      <w:r>
        <w:t>- протоколом об изъятии опознавательного фонаря легкового такси оранжевого цвета с надписью «TAXI» № ... от дата (л.д.2).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</w:t>
      </w:r>
      <w:r>
        <w:t xml:space="preserve">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п. 2.1.1 ПДД РФ водитель механического тра</w:t>
      </w:r>
      <w:r>
        <w:t xml:space="preserve">нспортного средства обязан иметь при себе и по требованию сотрудников полиции передавать им, для проверки </w:t>
      </w:r>
      <w:r>
        <w:t xml:space="preserve">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</w:t>
      </w:r>
      <w:r>
        <w:t>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Из содержания ст. 9 Федерального закона от 21 апреля 2011 года N 69-ФЗ "О внесении изменений в от</w:t>
      </w:r>
      <w:r>
        <w:t>дельные законодательные акты РФ"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</w:t>
      </w:r>
      <w:r>
        <w:t>еревозке пассажиров и багажа легковым такси, выдаваемого уполномоченным органом исполнительной власти соответствующего субъекта РФ. Разрешение должно находиться в салоне легкового такси и предъявляться по требованию пассажира, должностного лица уполномочен</w:t>
      </w:r>
      <w:r>
        <w:t>ного органа или сотрудника государственной инспекции безопасности дорожного движения.</w:t>
      </w:r>
    </w:p>
    <w:p w:rsidR="00A77B3E">
      <w:r>
        <w:t>Кроме того, согласно п. 11 Основных положений по допуску транспортных средств к эксплуатации и обязанности должностных лиц по обеспечению безопасности дорожного движения,</w:t>
      </w:r>
      <w:r>
        <w:t xml:space="preserve"> утвержденных Постановлением Совета Министров - Правительства РФ от 23 октября 1993 года N 1090, запрещается эксплуатация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 опозна</w:t>
      </w:r>
      <w:r>
        <w:t>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Таким образом, суд считает, что в дей</w:t>
      </w:r>
      <w:r>
        <w:t xml:space="preserve">ствиях </w:t>
      </w:r>
      <w:r>
        <w:t>ГригорьевА</w:t>
      </w:r>
      <w:r>
        <w:t xml:space="preserve"> Н.Н. имеется состав инкриминируемого административного правонарушения, и его действия следует квалифицировать по ст. 12.5 ч. 4.1 КоАП РФ – управление транспортным средством, на котором незаконно установлен опознавательный фонарь легкового</w:t>
      </w:r>
      <w:r>
        <w:t xml:space="preserve"> такси.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</w:t>
      </w:r>
      <w:r>
        <w:t xml:space="preserve">енность Григорьева Н.Н. суд признает раскаяние в содеянном, нахождение на его иждивении двоих несовершеннолетних детей, год рождения, год рождения, обстоятельств, отягчающих административную ответственность – судом не установлено.     </w:t>
      </w:r>
    </w:p>
    <w:p w:rsidR="00A77B3E">
      <w:r>
        <w:t>При таких обстоятель</w:t>
      </w:r>
      <w:r>
        <w:t>ствах суд считает необходимым назначить Григорьеву Н.Н. наказание в виде административного штрафа с конфискацией предмета административного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12.5 ч. 4.1, 29.9, 29.10 КоАП РФ мировой судья,-</w:t>
      </w:r>
    </w:p>
    <w:p w:rsidR="00A77B3E">
      <w:r>
        <w:t>ПОС</w:t>
      </w:r>
      <w:r>
        <w:t>ТАНОВИЛ:</w:t>
      </w:r>
    </w:p>
    <w:p w:rsidR="00A77B3E"/>
    <w:p w:rsidR="00A77B3E">
      <w:r>
        <w:t xml:space="preserve">ГРИГОРЬЕВА НИКОЛАЯ НИКОЛАЕВИЧА признать виновным в совершении правонарушения, предусмотренного ст. 12.5 ч. 4.1 КоАП РФ и подвергнуть наказанию в виде административного штрафа в размере 5000 (пяти тысяч) рублей с </w:t>
      </w:r>
      <w:r>
        <w:t xml:space="preserve">конфискацией опознавательного </w:t>
      </w:r>
      <w:r>
        <w:t>фонаря легкового такси (протокол изъятия ... от дата).</w:t>
      </w:r>
    </w:p>
    <w:p w:rsidR="00A77B3E">
      <w:r>
        <w:t xml:space="preserve">Реквизиты для оплаты штрафа: получатель УФК (ОМВД России по </w:t>
      </w:r>
      <w:r>
        <w:t>г.Феодосии</w:t>
      </w:r>
      <w:r>
        <w:t>), КПП 910801001, ИНН 9108000186, код ОКТМО 35726000, номер счета получателя платежа: 40101810335100010001 в отделении по Республик</w:t>
      </w:r>
      <w:r>
        <w:t>е Крым ЮГУ ЦБ РФ, БИК 043510001, КБК 18811630020016000140, УИН 18810491171400001500.</w:t>
      </w:r>
    </w:p>
    <w:p w:rsidR="00A77B3E">
      <w:r>
        <w:t>Разъяснить Григорьеву Н.Н., что согласно ч. 1.3 ст. 32.2 КоАП РФ о возможности не позднее двадцати дней со дня вынесения постановления о наложении административного штрафа</w:t>
      </w:r>
      <w:r>
        <w:t xml:space="preserve">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</w:t>
      </w:r>
      <w:r>
        <w:t>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</w:t>
      </w:r>
      <w:r>
        <w:t>о постановления в силу, неуплата которого является административным правонарушением, ответственность за которое предусмотрена ст. 20.25. ч. 1 КоАП РФ.</w:t>
      </w:r>
    </w:p>
    <w:p w:rsidR="00A77B3E">
      <w:r>
        <w:t>Постановление может быть обжаловано в течение 10 суток со дня вручения или получения копии настоящего пос</w:t>
      </w:r>
      <w:r>
        <w:t xml:space="preserve">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(копия)</w:t>
      </w:r>
      <w:r>
        <w:t xml:space="preserve">                                </w:t>
      </w:r>
      <w:r>
        <w:t xml:space="preserve">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AC"/>
    <w:rsid w:val="007D1D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29A14C-DF52-46E3-B459-5215A923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