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0973">
      <w:pPr>
        <w:ind w:right="-149" w:firstLine="142"/>
        <w:jc w:val="both"/>
      </w:pPr>
      <w:r>
        <w:t xml:space="preserve">Дело № 5-90-173/2018 </w:t>
      </w:r>
    </w:p>
    <w:p w:rsidR="00A77B3E" w:rsidP="00E10973">
      <w:pPr>
        <w:ind w:right="-149" w:firstLine="142"/>
        <w:jc w:val="both"/>
      </w:pPr>
      <w:r>
        <w:t>П О С Т А Н О В Л Е Н И Е</w:t>
      </w:r>
    </w:p>
    <w:p w:rsidR="00A77B3E" w:rsidP="00E10973">
      <w:pPr>
        <w:ind w:right="-149" w:firstLine="142"/>
        <w:jc w:val="both"/>
      </w:pPr>
      <w:r>
        <w:t>город Феодосия                                                                                    13 марта 2018 года</w:t>
      </w:r>
    </w:p>
    <w:p w:rsidR="00A77B3E" w:rsidP="00E10973">
      <w:pPr>
        <w:ind w:right="-149" w:firstLine="142"/>
        <w:jc w:val="both"/>
      </w:pPr>
    </w:p>
    <w:p w:rsidR="00A77B3E" w:rsidP="00E10973">
      <w:pPr>
        <w:ind w:right="-149" w:firstLine="284"/>
        <w:jc w:val="both"/>
      </w:pPr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P="00E10973">
      <w:pPr>
        <w:ind w:right="-149" w:firstLine="284"/>
        <w:jc w:val="both"/>
      </w:pPr>
      <w:r>
        <w:t>АЛИЕВА М. Э.</w:t>
      </w:r>
      <w:r>
        <w:t>, паспортные данные, гражданина Российской Федерации, не работающего, холостого, зарегист</w:t>
      </w:r>
      <w:r>
        <w:t>рированного и проживающего по адресу: адрес,</w:t>
      </w:r>
    </w:p>
    <w:p w:rsidR="00A77B3E" w:rsidP="00E10973">
      <w:pPr>
        <w:ind w:right="-149" w:firstLine="284"/>
        <w:jc w:val="both"/>
      </w:pPr>
      <w:r>
        <w:t xml:space="preserve">в совершении правонарушения, предусмотренного ч. 2 ст.12.7 КоАП РФ,- </w:t>
      </w:r>
    </w:p>
    <w:p w:rsidR="00A77B3E" w:rsidP="00E10973">
      <w:pPr>
        <w:ind w:right="-149" w:firstLine="284"/>
        <w:jc w:val="both"/>
      </w:pPr>
    </w:p>
    <w:p w:rsidR="00A77B3E" w:rsidP="00E10973">
      <w:pPr>
        <w:ind w:right="-149" w:firstLine="284"/>
        <w:jc w:val="both"/>
      </w:pPr>
      <w:r>
        <w:t>УСТАНОВИЛ:</w:t>
      </w:r>
    </w:p>
    <w:p w:rsidR="00A77B3E" w:rsidP="00E10973">
      <w:pPr>
        <w:ind w:right="-149" w:firstLine="284"/>
        <w:jc w:val="both"/>
      </w:pPr>
    </w:p>
    <w:p w:rsidR="00A77B3E" w:rsidP="00E10973">
      <w:pPr>
        <w:ind w:right="-149" w:firstLine="284"/>
        <w:jc w:val="both"/>
      </w:pPr>
      <w:r>
        <w:t>Алиев М.Э. совершил административное правонарушение, предусмотренное ч. 2 ст.12.7 КоАП РФ – управление транспортным средством во</w:t>
      </w:r>
      <w:r>
        <w:t xml:space="preserve">дителем, лишенным права управления транспортными средствами, при следующих обстоятельствах.  </w:t>
      </w:r>
    </w:p>
    <w:p w:rsidR="00A77B3E" w:rsidP="00E10973">
      <w:pPr>
        <w:ind w:right="-149" w:firstLine="284"/>
        <w:jc w:val="both"/>
      </w:pPr>
      <w:r>
        <w:t>Алиев М.Э. дата</w:t>
      </w:r>
      <w:r>
        <w:t xml:space="preserve"> в время по</w:t>
      </w:r>
      <w:r>
        <w:t xml:space="preserve"> адрес</w:t>
      </w:r>
      <w:r>
        <w:t xml:space="preserve"> в нарушение п. 2.1.1 ПДД РФ управлял транспортным средством марка автомобиля, государственный регистр</w:t>
      </w:r>
      <w:r>
        <w:t>ационный номер</w:t>
      </w:r>
      <w:r>
        <w:t xml:space="preserve"> ….</w:t>
      </w:r>
      <w:r>
        <w:t>.</w:t>
      </w:r>
      <w:r>
        <w:t xml:space="preserve"> будучи лишенным права управления всеми видами транспортным средств.</w:t>
      </w:r>
    </w:p>
    <w:p w:rsidR="00A77B3E" w:rsidP="00E10973">
      <w:pPr>
        <w:ind w:right="-149" w:firstLine="284"/>
        <w:jc w:val="both"/>
      </w:pPr>
      <w:r>
        <w:t>Алиев М.Э. вину в совершении правонарушения признал, ходатайства суду не заявлял.</w:t>
      </w:r>
    </w:p>
    <w:p w:rsidR="00A77B3E" w:rsidP="00E10973">
      <w:pPr>
        <w:ind w:right="-149" w:firstLine="284"/>
        <w:jc w:val="both"/>
      </w:pPr>
      <w:r>
        <w:t>Вина Алиева М.Э. в совершении данного административного правонарушения подтвержда</w:t>
      </w:r>
      <w:r>
        <w:t xml:space="preserve">ется материалами дела, в том числе: </w:t>
      </w:r>
    </w:p>
    <w:p w:rsidR="00A77B3E" w:rsidP="00E10973">
      <w:pPr>
        <w:ind w:right="-149" w:firstLine="284"/>
        <w:jc w:val="both"/>
      </w:pPr>
      <w:r>
        <w:t>- протоколом об административном правонарушении № ……</w:t>
      </w:r>
      <w:r>
        <w:t xml:space="preserve"> </w:t>
      </w:r>
      <w:r>
        <w:t>от дата</w:t>
      </w:r>
      <w:r>
        <w:t xml:space="preserve"> (л.д.1);</w:t>
      </w:r>
    </w:p>
    <w:p w:rsidR="00A77B3E" w:rsidP="00E10973">
      <w:pPr>
        <w:ind w:right="-149" w:firstLine="284"/>
        <w:jc w:val="both"/>
      </w:pPr>
      <w:r>
        <w:t>- протоколом об отстранении от управления транспортным средством №</w:t>
      </w:r>
      <w:r>
        <w:t xml:space="preserve"> ….</w:t>
      </w:r>
      <w:r>
        <w:t xml:space="preserve"> от дата (л.д.2);</w:t>
      </w:r>
    </w:p>
    <w:p w:rsidR="00A77B3E" w:rsidP="00E10973">
      <w:pPr>
        <w:ind w:right="-149" w:firstLine="284"/>
        <w:jc w:val="both"/>
      </w:pPr>
      <w:r>
        <w:t>- протоколом о задержании транспортного ср</w:t>
      </w:r>
      <w:r>
        <w:t>едства №</w:t>
      </w:r>
      <w:r>
        <w:t xml:space="preserve"> ….</w:t>
      </w:r>
      <w:r>
        <w:t xml:space="preserve"> от дата (л.д.3);</w:t>
      </w:r>
    </w:p>
    <w:p w:rsidR="00A77B3E" w:rsidP="00E10973">
      <w:pPr>
        <w:ind w:right="-149" w:firstLine="284"/>
        <w:jc w:val="both"/>
      </w:pPr>
      <w:r>
        <w:t>- постановлением Феодосийского городского суда Республики Крым от дата (л.д.4);</w:t>
      </w:r>
    </w:p>
    <w:p w:rsidR="00A77B3E" w:rsidP="00E10973">
      <w:pPr>
        <w:ind w:right="-149" w:firstLine="284"/>
        <w:jc w:val="both"/>
      </w:pPr>
      <w:r>
        <w:t>- выпиской из базы данных (л.д.5).</w:t>
      </w:r>
    </w:p>
    <w:p w:rsidR="00A77B3E" w:rsidP="00E10973">
      <w:pPr>
        <w:ind w:right="-149" w:firstLine="284"/>
        <w:jc w:val="both"/>
      </w:pPr>
      <w:r>
        <w:t>Достоверность вышеуказанных доказательств не вызывает у суда сомнений, поскольку они не противоречивы</w:t>
      </w:r>
      <w:r>
        <w:t xml:space="preserve">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E10973">
      <w:pPr>
        <w:ind w:right="-149" w:firstLine="284"/>
        <w:jc w:val="both"/>
      </w:pPr>
      <w:r>
        <w:t>В соответствии с п. 2.1.1 ПДД РФ водитель механич</w:t>
      </w:r>
      <w:r>
        <w:t>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A77B3E" w:rsidP="00E10973">
      <w:pPr>
        <w:ind w:right="-149" w:firstLine="284"/>
        <w:jc w:val="both"/>
      </w:pPr>
      <w:r>
        <w:t>Основанием для квалификации административного правонарушения, предусмотренного ч.2 ст.12.7 КоАП РФ, служит управление транспортным средством водителем, лишенным права управления транспортными средствами, в связи с чем, событие и состав административного п</w:t>
      </w:r>
      <w:r>
        <w:t xml:space="preserve">равонарушения признается судом установленным. </w:t>
      </w:r>
    </w:p>
    <w:p w:rsidR="00A77B3E" w:rsidP="00E10973">
      <w:pPr>
        <w:ind w:right="-149" w:firstLine="284"/>
        <w:jc w:val="both"/>
      </w:pPr>
      <w:r>
        <w:t>Таким образом, суд считает, что в действиях Алиева М.Э. имеется состав инкриминируемого административного правонарушения, и его действия следует квалифицировать по ст. 12.7 ч.2 КоАП РФ - управление транспортны</w:t>
      </w:r>
      <w:r>
        <w:t>м средством водителем, лишенным права управления транспортными средствами.</w:t>
      </w:r>
    </w:p>
    <w:p w:rsidR="00A77B3E" w:rsidP="00E10973">
      <w:pPr>
        <w:ind w:right="-149" w:firstLine="284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E10973">
      <w:pPr>
        <w:ind w:right="-149" w:firstLine="284"/>
        <w:jc w:val="both"/>
      </w:pPr>
      <w:r>
        <w:t>Обстоятел</w:t>
      </w:r>
      <w:r>
        <w:t xml:space="preserve">ьством, смягчающим административную ответственность Алиева М.Э.,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E10973">
      <w:pPr>
        <w:ind w:right="-149" w:firstLine="284"/>
        <w:jc w:val="both"/>
      </w:pPr>
      <w:r>
        <w:t xml:space="preserve">На основании изложенного, суд считает необходимым </w:t>
      </w:r>
      <w:r>
        <w:t>назначить Алиеву М.Э.   наказание в виде административного штрафа.</w:t>
      </w:r>
    </w:p>
    <w:p w:rsidR="00A77B3E" w:rsidP="00E10973">
      <w:pPr>
        <w:ind w:right="-149" w:firstLine="284"/>
        <w:jc w:val="both"/>
      </w:pPr>
      <w:r>
        <w:t>Руководствуясь ст. ч.2 ст.12.7, ст.29.10 КоАП РФ, мировой судья -</w:t>
      </w:r>
    </w:p>
    <w:p w:rsidR="00A77B3E" w:rsidP="00E10973">
      <w:pPr>
        <w:ind w:right="-149" w:firstLine="284"/>
        <w:jc w:val="both"/>
      </w:pPr>
    </w:p>
    <w:p w:rsidR="00A77B3E" w:rsidP="00E10973">
      <w:pPr>
        <w:ind w:right="-149" w:firstLine="284"/>
        <w:jc w:val="both"/>
      </w:pPr>
      <w:r>
        <w:t>П О С Т А Н О В И Л:</w:t>
      </w:r>
    </w:p>
    <w:p w:rsidR="00A77B3E" w:rsidP="00E10973">
      <w:pPr>
        <w:ind w:right="-149" w:firstLine="284"/>
        <w:jc w:val="both"/>
      </w:pPr>
    </w:p>
    <w:p w:rsidR="00A77B3E" w:rsidP="00E10973">
      <w:pPr>
        <w:ind w:right="-149" w:firstLine="284"/>
        <w:jc w:val="both"/>
      </w:pPr>
      <w:r>
        <w:tab/>
      </w:r>
      <w:r>
        <w:t>АЛИЕВА М. Э.</w:t>
      </w:r>
      <w:r>
        <w:t xml:space="preserve"> признать виновным в совершении правонарушения, предусмотренного ч. 2 ст. 12.7 КоАП РФ, и подвергнуть наказанию в виде административного штрафа в размере 30000 (тридцати тысяч) рублей. </w:t>
      </w:r>
    </w:p>
    <w:p w:rsidR="00A77B3E" w:rsidP="00E10973">
      <w:pPr>
        <w:ind w:right="-149" w:firstLine="284"/>
        <w:jc w:val="both"/>
      </w:pPr>
      <w:r>
        <w:t>Реквизиты для оплаты штрафа: получатель УФК п</w:t>
      </w:r>
      <w:r>
        <w:t>о Республике Крым (УМВД России по г. Симферополю), КПП 910201001, ИНН 9102003230, код ОКТМО 35701000, номер счета получателя платежа: 40101810335100010001 в Отделении по Республике Крым Центрального банка РФ, БИК 043510001, КБК 18811630020016000140, УИН 18</w:t>
      </w:r>
      <w:r>
        <w:t>810491185000001654.</w:t>
      </w:r>
    </w:p>
    <w:p w:rsidR="00A77B3E" w:rsidP="00E10973">
      <w:pPr>
        <w:ind w:right="-149" w:firstLine="284"/>
        <w:jc w:val="both"/>
      </w:pPr>
      <w:r>
        <w:t>Разъяснить Алиеву М.Э.,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10973">
      <w:pPr>
        <w:ind w:right="-149" w:firstLine="284"/>
        <w:jc w:val="both"/>
      </w:pPr>
      <w:r>
        <w:t>Разъяснить Алиеву М.Э. согласно ч. 1.3 ст. 32.2 КоАП РФ о возможности не позднее двад</w:t>
      </w:r>
      <w:r>
        <w:t>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</w:t>
      </w:r>
      <w:r>
        <w:t>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E10973">
      <w:pPr>
        <w:ind w:right="-149" w:firstLine="284"/>
        <w:jc w:val="both"/>
      </w:pPr>
      <w:r>
        <w:t>Постановление может быть обжаловано в течение 10 суток со дня вручения или получения копии настоящего пос</w:t>
      </w:r>
      <w:r>
        <w:t xml:space="preserve">тановления в Феодосийский городской суд Республики Крым.   </w:t>
      </w:r>
    </w:p>
    <w:p w:rsidR="00A77B3E" w:rsidP="00E10973">
      <w:pPr>
        <w:ind w:right="-149" w:firstLine="284"/>
        <w:jc w:val="both"/>
      </w:pPr>
    </w:p>
    <w:p w:rsidR="00A77B3E" w:rsidP="00E10973">
      <w:pPr>
        <w:ind w:right="-149" w:firstLine="284"/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                  </w:t>
      </w:r>
      <w:r>
        <w:t xml:space="preserve">                                     Г.А. Ярошенко</w:t>
      </w:r>
    </w:p>
    <w:p w:rsidR="00A77B3E" w:rsidP="00E10973">
      <w:pPr>
        <w:ind w:right="-149" w:firstLine="284"/>
        <w:jc w:val="both"/>
      </w:pPr>
    </w:p>
    <w:p w:rsidR="00A77B3E" w:rsidP="00E10973">
      <w:pPr>
        <w:ind w:right="-149" w:firstLine="284"/>
        <w:jc w:val="both"/>
      </w:pPr>
      <w:r>
        <w:t xml:space="preserve"> </w:t>
      </w:r>
    </w:p>
    <w:p w:rsidR="00A77B3E" w:rsidP="00E10973">
      <w:pPr>
        <w:ind w:right="-149" w:firstLine="284"/>
        <w:jc w:val="both"/>
      </w:pPr>
    </w:p>
    <w:p w:rsidR="00A77B3E" w:rsidP="00E10973">
      <w:pPr>
        <w:ind w:right="-149" w:firstLine="284"/>
        <w:jc w:val="both"/>
      </w:pPr>
    </w:p>
    <w:p w:rsidR="00A77B3E" w:rsidP="00E10973">
      <w:pPr>
        <w:ind w:right="-149" w:firstLine="142"/>
        <w:jc w:val="both"/>
      </w:pPr>
    </w:p>
    <w:sectPr w:rsidSect="00E10973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73"/>
    <w:rsid w:val="00A77B3E"/>
    <w:rsid w:val="00E109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E3E7-B80F-4655-B3A1-AFABAFF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1097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10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