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8E4F45">
      <w:pPr>
        <w:rPr>
          <w:sz w:val="20"/>
          <w:szCs w:val="20"/>
        </w:rPr>
      </w:pPr>
      <w:r w:rsidRPr="008E4F45">
        <w:rPr>
          <w:sz w:val="20"/>
          <w:szCs w:val="20"/>
        </w:rPr>
        <w:t>Дело № 5-90-175/2018</w:t>
      </w:r>
    </w:p>
    <w:p w:rsidR="00A77B3E"/>
    <w:p w:rsidR="00A77B3E" w:rsidRPr="008E4F45">
      <w:pPr>
        <w:rPr>
          <w:sz w:val="20"/>
          <w:szCs w:val="20"/>
        </w:rPr>
      </w:pPr>
      <w:r w:rsidRPr="008E4F45">
        <w:rPr>
          <w:sz w:val="20"/>
          <w:szCs w:val="20"/>
        </w:rPr>
        <w:t>П О С Т А Н О В Л Е Н И Е</w:t>
      </w:r>
    </w:p>
    <w:p w:rsidR="00A77B3E"/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город Феодосия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E4F45">
        <w:rPr>
          <w:sz w:val="20"/>
          <w:szCs w:val="20"/>
        </w:rPr>
        <w:t xml:space="preserve">                           </w:t>
      </w:r>
      <w:r w:rsidRPr="008E4F45">
        <w:rPr>
          <w:sz w:val="20"/>
          <w:szCs w:val="20"/>
        </w:rPr>
        <w:t xml:space="preserve">   «</w:t>
      </w:r>
      <w:r w:rsidRPr="008E4F45">
        <w:rPr>
          <w:sz w:val="20"/>
          <w:szCs w:val="20"/>
        </w:rPr>
        <w:t>14» марта 2018 года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8E4F45">
        <w:rPr>
          <w:sz w:val="20"/>
          <w:szCs w:val="20"/>
        </w:rP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НАЙЧУК </w:t>
      </w:r>
      <w:r>
        <w:rPr>
          <w:sz w:val="20"/>
          <w:szCs w:val="20"/>
        </w:rPr>
        <w:t>И. Ю.</w:t>
      </w:r>
      <w:r w:rsidRPr="008E4F45">
        <w:rPr>
          <w:sz w:val="20"/>
          <w:szCs w:val="20"/>
        </w:rPr>
        <w:t>, паспортные данные, гражданки Российской Федер</w:t>
      </w:r>
      <w:r w:rsidRPr="008E4F45">
        <w:rPr>
          <w:sz w:val="20"/>
          <w:szCs w:val="20"/>
        </w:rPr>
        <w:t>ации, пенсионерки, состоящей в браке, имеющей на иждивении несовершеннолетнего ребенка, паспортные данные, зарегистрированной и проживающей по адресу: адрес, ранее к административной ответственности не привлекалась,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в совершении правонарушения, предусмотре</w:t>
      </w:r>
      <w:r w:rsidRPr="008E4F45">
        <w:rPr>
          <w:sz w:val="20"/>
          <w:szCs w:val="20"/>
        </w:rPr>
        <w:t>нного ст. 14.10 ч. 2 КоАП РФ,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УСТАНОВИЛ: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совершила административное правонарушение, предусмотренное ст. 14.10 ч. 2 КоАП РФ – реализация товара, содержащего незаконное воспроизведение чужого товарного знака, знака обслуживания, наименования ме</w:t>
      </w:r>
      <w:r w:rsidRPr="008E4F45">
        <w:rPr>
          <w:sz w:val="20"/>
          <w:szCs w:val="20"/>
        </w:rPr>
        <w:t>ста происхождения товара или сходных с ними обозначений для однородных товаров, за исключением случаев, предусмотренных частью 2 статьи 14.33 КоАП РФ, если указанные действия не содержат уголовно наказуемого деяния, при следующих обстоятельствах.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дата в вр</w:t>
      </w:r>
      <w:r w:rsidRPr="008E4F45">
        <w:rPr>
          <w:sz w:val="20"/>
          <w:szCs w:val="20"/>
        </w:rPr>
        <w:t xml:space="preserve">емя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на торговом объекте № </w:t>
      </w:r>
      <w:r>
        <w:rPr>
          <w:sz w:val="20"/>
          <w:szCs w:val="20"/>
        </w:rPr>
        <w:t xml:space="preserve">… </w:t>
      </w:r>
      <w:r w:rsidRPr="008E4F45">
        <w:rPr>
          <w:sz w:val="20"/>
          <w:szCs w:val="20"/>
        </w:rPr>
        <w:t>на рынке</w:t>
      </w:r>
      <w:r w:rsidRPr="008E4F45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8E4F45">
        <w:rPr>
          <w:sz w:val="20"/>
          <w:szCs w:val="20"/>
        </w:rPr>
        <w:t xml:space="preserve"> по адресу: адрес, осуществляла реализацию товаров (предметов одежды) с товарными знаками наименование организации без заключения договора (представления разрешения) с представителями наимен</w:t>
      </w:r>
      <w:r w:rsidRPr="008E4F45">
        <w:rPr>
          <w:sz w:val="20"/>
          <w:szCs w:val="20"/>
        </w:rPr>
        <w:t xml:space="preserve">ование организации в Российской Федерации и являющийся контрафактной, тем самым нарушив положения </w:t>
      </w:r>
      <w:r w:rsidRPr="008E4F45">
        <w:rPr>
          <w:sz w:val="20"/>
          <w:szCs w:val="20"/>
        </w:rPr>
        <w:t>ст.ст</w:t>
      </w:r>
      <w:r w:rsidRPr="008E4F45">
        <w:rPr>
          <w:sz w:val="20"/>
          <w:szCs w:val="20"/>
        </w:rPr>
        <w:t xml:space="preserve">. 1484, 1489, 1515 Гражданского кодекса Российской Федерации. 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в судебном заседании вину в совершении правонарушения признала в полном объеме</w:t>
      </w:r>
      <w:r w:rsidRPr="008E4F45">
        <w:rPr>
          <w:sz w:val="20"/>
          <w:szCs w:val="20"/>
        </w:rPr>
        <w:t xml:space="preserve">, ходатайства суду не заявляла. 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Суд, исследовав материалы дела, считает вину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в совершении ею административного правонарушения, предусмотренного ч. 2 ст. 14.10 КоАП РФ полностью доказанной. 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Вина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в совершении данного административно</w:t>
      </w:r>
      <w:r w:rsidRPr="008E4F45">
        <w:rPr>
          <w:sz w:val="20"/>
          <w:szCs w:val="20"/>
        </w:rPr>
        <w:t>го правонарушения подтверждается материалами дела, в том числе: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определением о передаче дела по подведомственности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(л.д.1);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протоколом об административной правонарушении № </w:t>
      </w:r>
      <w:r>
        <w:rPr>
          <w:sz w:val="20"/>
          <w:szCs w:val="20"/>
        </w:rPr>
        <w:t>…</w:t>
      </w:r>
      <w:r w:rsidRPr="008E4F45">
        <w:rPr>
          <w:sz w:val="20"/>
          <w:szCs w:val="20"/>
        </w:rPr>
        <w:t xml:space="preserve">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(л.д.2);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- рапортом о совершенном преступлении, право</w:t>
      </w:r>
      <w:r w:rsidRPr="008E4F45">
        <w:rPr>
          <w:sz w:val="20"/>
          <w:szCs w:val="20"/>
        </w:rPr>
        <w:t xml:space="preserve">нарушении либо иных событиях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(л.д.3);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рапортом инспектора ГИАЗ ОМВД России по г. Феодосии </w:t>
      </w:r>
      <w:r w:rsidRPr="008E4F45">
        <w:rPr>
          <w:sz w:val="20"/>
          <w:szCs w:val="20"/>
        </w:rPr>
        <w:t>фио</w:t>
      </w:r>
      <w:r w:rsidRPr="008E4F45">
        <w:rPr>
          <w:sz w:val="20"/>
          <w:szCs w:val="20"/>
        </w:rPr>
        <w:t xml:space="preserve">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(л.д.4);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- протоколом осмотра принадлежащих гражданину, индивидуальному предпринимателю, юридическому лицу помещений, находящихся там вещей и до</w:t>
      </w:r>
      <w:r w:rsidRPr="008E4F45">
        <w:rPr>
          <w:sz w:val="20"/>
          <w:szCs w:val="20"/>
        </w:rPr>
        <w:t xml:space="preserve">кументов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(л.д.5-6); 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</w:t>
      </w:r>
      <w:r w:rsidRPr="008E4F45">
        <w:rPr>
          <w:sz w:val="20"/>
          <w:szCs w:val="20"/>
        </w:rPr>
        <w:t>фототаблицей</w:t>
      </w:r>
      <w:r w:rsidRPr="008E4F45">
        <w:rPr>
          <w:sz w:val="20"/>
          <w:szCs w:val="20"/>
        </w:rPr>
        <w:t xml:space="preserve"> (л.д.7-9);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объяснением </w:t>
      </w:r>
      <w:r w:rsidRPr="008E4F45">
        <w:rPr>
          <w:sz w:val="20"/>
          <w:szCs w:val="20"/>
        </w:rPr>
        <w:t>фио</w:t>
      </w:r>
      <w:r w:rsidRPr="008E4F45">
        <w:rPr>
          <w:sz w:val="20"/>
          <w:szCs w:val="20"/>
        </w:rPr>
        <w:t xml:space="preserve">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(л.д.10);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объяснением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(л.д.11);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копией паспорта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(л.д.12);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- копией свидетельства о государственной регистрации физического лица – предприни</w:t>
      </w:r>
      <w:r w:rsidRPr="008E4F45">
        <w:rPr>
          <w:sz w:val="20"/>
          <w:szCs w:val="20"/>
        </w:rPr>
        <w:t>мателя (л.д.13);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- копией удостоверения о праве на меры социальной поддержки (л.д.14);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- копией свидетельства о государственной регистрации физического лица в качестве индивидуального предпринимателя (л.д.15);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постановлением о сдаче вещественных </w:t>
      </w:r>
      <w:r w:rsidRPr="008E4F45">
        <w:rPr>
          <w:sz w:val="20"/>
          <w:szCs w:val="20"/>
        </w:rPr>
        <w:t xml:space="preserve">доказательств в камеру хранения вещественных доказательств ОМВД России по г. Феодосии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(л.д.16);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- квитанцией №</w:t>
      </w:r>
      <w:r w:rsidRPr="008E4F45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8E4F45">
        <w:rPr>
          <w:sz w:val="20"/>
          <w:szCs w:val="20"/>
        </w:rPr>
        <w:t xml:space="preserve"> от дата (л.д.17);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копией определения об истребовании сведений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(л.д.18);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копией письма наименование организации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№</w:t>
      </w:r>
      <w:r w:rsidRPr="008E4F45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8E4F45">
        <w:rPr>
          <w:sz w:val="20"/>
          <w:szCs w:val="20"/>
        </w:rPr>
        <w:t xml:space="preserve"> (л.д.19-38);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письмом ОМВД России по г. Феодосии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№ </w:t>
      </w:r>
      <w:r>
        <w:rPr>
          <w:sz w:val="20"/>
          <w:szCs w:val="20"/>
        </w:rPr>
        <w:t>….</w:t>
      </w:r>
      <w:r w:rsidRPr="008E4F45">
        <w:rPr>
          <w:sz w:val="20"/>
          <w:szCs w:val="20"/>
        </w:rPr>
        <w:t xml:space="preserve"> (л.д.39)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- копией письма наименование организации от дата №</w:t>
      </w:r>
      <w:r w:rsidRPr="008E4F45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>.</w:t>
      </w:r>
      <w:r w:rsidRPr="008E4F45">
        <w:rPr>
          <w:sz w:val="20"/>
          <w:szCs w:val="20"/>
        </w:rPr>
        <w:t xml:space="preserve"> (л.д.40-41);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заявлением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(л.д.42);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- отчетом об оценке рыночной стоимости</w:t>
      </w:r>
      <w:r w:rsidRPr="008E4F45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>.</w:t>
      </w:r>
      <w:r w:rsidRPr="008E4F45">
        <w:rPr>
          <w:sz w:val="20"/>
          <w:szCs w:val="20"/>
        </w:rPr>
        <w:t xml:space="preserve"> (л.д.</w:t>
      </w:r>
      <w:r w:rsidRPr="008E4F45">
        <w:rPr>
          <w:sz w:val="20"/>
          <w:szCs w:val="20"/>
        </w:rPr>
        <w:t>43-76);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- рапортом старшего инспектора ГИАЗ ОМВД России по г. Феодосии </w:t>
      </w:r>
      <w:r>
        <w:rPr>
          <w:sz w:val="20"/>
          <w:szCs w:val="20"/>
        </w:rPr>
        <w:t>фио</w:t>
      </w:r>
      <w:r w:rsidRPr="008E4F45">
        <w:rPr>
          <w:sz w:val="20"/>
          <w:szCs w:val="20"/>
        </w:rPr>
        <w:t xml:space="preserve"> </w:t>
      </w:r>
      <w:r w:rsidRPr="008E4F45">
        <w:rPr>
          <w:sz w:val="20"/>
          <w:szCs w:val="20"/>
        </w:rPr>
        <w:t>от дата</w:t>
      </w:r>
      <w:r w:rsidRPr="008E4F45">
        <w:rPr>
          <w:sz w:val="20"/>
          <w:szCs w:val="20"/>
        </w:rPr>
        <w:t xml:space="preserve"> (л.д.77).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</w:t>
      </w:r>
      <w:r w:rsidRPr="008E4F45">
        <w:rPr>
          <w:sz w:val="20"/>
          <w:szCs w:val="20"/>
        </w:rPr>
        <w:t xml:space="preserve">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Таким образом, вина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в совершении административного правонарушения, предусмотренного ч. </w:t>
      </w:r>
      <w:r w:rsidRPr="008E4F45">
        <w:rPr>
          <w:sz w:val="20"/>
          <w:szCs w:val="20"/>
        </w:rPr>
        <w:t>2 ст. 14.10 Кодекса РФ об административных правонарушениях, полностью нашла свое подтверждение при рассмотрении дела, так как она совершила – реализацию товара, содержащего незаконное воспроизведение чужого товарного знака, знака обслуживания, наименования</w:t>
      </w:r>
      <w:r w:rsidRPr="008E4F45">
        <w:rPr>
          <w:sz w:val="20"/>
          <w:szCs w:val="20"/>
        </w:rPr>
        <w:t xml:space="preserve"> места </w:t>
      </w:r>
      <w:r w:rsidRPr="008E4F45">
        <w:rPr>
          <w:sz w:val="20"/>
          <w:szCs w:val="20"/>
        </w:rPr>
        <w:t>происхождения товара или сходных с ними обозначений для однородных товаров, за исключением случаев, предусмотренных частью 2 статьи 14.33 КоАП РФ, если указанные действия не содержат уголовно наказуемого деяния.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При назначении наказания в соответств</w:t>
      </w:r>
      <w:r w:rsidRPr="008E4F45">
        <w:rPr>
          <w:sz w:val="20"/>
          <w:szCs w:val="20"/>
        </w:rPr>
        <w:t xml:space="preserve">ии со ст. 4.1-4.3 КоАП РФ, суд учитывает тяжесть содеянного, данные о личности правонарушителя.     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 суд признает полное признание вины, раскаяние в содеянном, нахождение на иждивени</w:t>
      </w:r>
      <w:r w:rsidRPr="008E4F45">
        <w:rPr>
          <w:sz w:val="20"/>
          <w:szCs w:val="20"/>
        </w:rPr>
        <w:t xml:space="preserve">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Санкцией ч. 2 ст. 14.10 КоАП РФ предусмотрена административная ответственность на граждан в виде в размере двукратног</w:t>
      </w:r>
      <w:r w:rsidRPr="008E4F45">
        <w:rPr>
          <w:sz w:val="20"/>
          <w:szCs w:val="20"/>
        </w:rPr>
        <w:t>о размера стоимости товара, явившегося предметом административного правонарушения, но не менее десяти тысяч рублей с конфискацией предметов, содержащих незаконное воспроизведение товарного знака, знака обслуживания, наименования места происхождения товара,</w:t>
      </w:r>
      <w:r w:rsidRPr="008E4F45">
        <w:rPr>
          <w:sz w:val="20"/>
          <w:szCs w:val="20"/>
        </w:rPr>
        <w:t xml:space="preserve"> а также материалов и оборудования, используемых для их производства, и иных орудий совершения административного правонарушения.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При таких обстоятельствах суд считает необходимым назначить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 административное наказание, предусмотренное санкцией ч.</w:t>
      </w:r>
      <w:r w:rsidRPr="008E4F45">
        <w:rPr>
          <w:sz w:val="20"/>
          <w:szCs w:val="20"/>
        </w:rPr>
        <w:t xml:space="preserve"> 2 ст. 14.10 КоАП РФ, в виде административного штрафа с конфискацией предметов, содержащих незаконное воспроизведение товарного знака.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На основании изложенного, руководствуясь </w:t>
      </w:r>
      <w:r w:rsidRPr="008E4F45">
        <w:rPr>
          <w:sz w:val="20"/>
          <w:szCs w:val="20"/>
        </w:rPr>
        <w:t>ст.ст</w:t>
      </w:r>
      <w:r w:rsidRPr="008E4F45">
        <w:rPr>
          <w:sz w:val="20"/>
          <w:szCs w:val="20"/>
        </w:rPr>
        <w:t xml:space="preserve">. 14.10 ч. 2, 29.9, 29.10 КоАП РФ мировой </w:t>
      </w:r>
      <w:r w:rsidRPr="008E4F45">
        <w:rPr>
          <w:sz w:val="20"/>
          <w:szCs w:val="20"/>
        </w:rPr>
        <w:t>судья,-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ПОСТАНОВИЛ: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НАЙЧУК ИРИН</w:t>
      </w:r>
      <w:r w:rsidRPr="008E4F45">
        <w:rPr>
          <w:sz w:val="20"/>
          <w:szCs w:val="20"/>
        </w:rPr>
        <w:t>У ЮРЬЕВНУ признать виновной в совершении правонарушения, предусмотренного ст. 14.10 ч. 2 КоАП РФ и подвергнуть наказанию в виде административного штрафа в размере 10000 (десяти тысяч) рублей с конфискацией предметов, содержащих незаконное воспроизведение т</w:t>
      </w:r>
      <w:r w:rsidRPr="008E4F45">
        <w:rPr>
          <w:sz w:val="20"/>
          <w:szCs w:val="20"/>
        </w:rPr>
        <w:t xml:space="preserve">оварного знака: куртка серого цвета с изображением логотипа торгового знака </w:t>
      </w:r>
      <w:r>
        <w:rPr>
          <w:sz w:val="20"/>
          <w:szCs w:val="20"/>
        </w:rPr>
        <w:t>….</w:t>
      </w:r>
      <w:r w:rsidRPr="008E4F45">
        <w:rPr>
          <w:sz w:val="20"/>
          <w:szCs w:val="20"/>
        </w:rPr>
        <w:t xml:space="preserve"> – 1 шт., куртка черного цвета с изображением логотипа торгового знака </w:t>
      </w:r>
      <w:r>
        <w:rPr>
          <w:sz w:val="20"/>
          <w:szCs w:val="20"/>
        </w:rPr>
        <w:t>….</w:t>
      </w:r>
      <w:r w:rsidRPr="008E4F45">
        <w:rPr>
          <w:sz w:val="20"/>
          <w:szCs w:val="20"/>
        </w:rPr>
        <w:t xml:space="preserve"> – 1шт., брюки черного цвета с изображением логотипа торгового знака </w:t>
      </w:r>
      <w:r>
        <w:rPr>
          <w:sz w:val="20"/>
          <w:szCs w:val="20"/>
        </w:rPr>
        <w:t>…</w:t>
      </w:r>
      <w:r w:rsidRPr="008E4F45">
        <w:rPr>
          <w:sz w:val="20"/>
          <w:szCs w:val="20"/>
        </w:rPr>
        <w:t xml:space="preserve"> – 1 шт., болоньевая ж</w:t>
      </w:r>
      <w:r w:rsidRPr="008E4F45">
        <w:rPr>
          <w:sz w:val="20"/>
          <w:szCs w:val="20"/>
        </w:rPr>
        <w:t xml:space="preserve">илетка белого цвета с изображением логотипа торгового знака </w:t>
      </w:r>
      <w:r>
        <w:rPr>
          <w:sz w:val="20"/>
          <w:szCs w:val="20"/>
        </w:rPr>
        <w:t>….</w:t>
      </w:r>
      <w:r w:rsidRPr="008E4F45">
        <w:rPr>
          <w:sz w:val="20"/>
          <w:szCs w:val="20"/>
        </w:rPr>
        <w:t xml:space="preserve"> – 1шт.</w:t>
      </w:r>
      <w:r w:rsidRPr="008E4F45">
        <w:rPr>
          <w:sz w:val="20"/>
          <w:szCs w:val="20"/>
        </w:rPr>
        <w:t>,  сданные</w:t>
      </w:r>
      <w:r w:rsidRPr="008E4F45">
        <w:rPr>
          <w:sz w:val="20"/>
          <w:szCs w:val="20"/>
        </w:rPr>
        <w:t xml:space="preserve"> в камеру хранения вещественных доказательств ОМВД РФ по г. Феодосии по квитанции № </w:t>
      </w:r>
      <w:r>
        <w:rPr>
          <w:sz w:val="20"/>
          <w:szCs w:val="20"/>
        </w:rPr>
        <w:t>….</w:t>
      </w:r>
      <w:r w:rsidRPr="008E4F45">
        <w:rPr>
          <w:sz w:val="20"/>
          <w:szCs w:val="20"/>
        </w:rPr>
        <w:t xml:space="preserve"> от дата. 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Реквизиты для оплаты штрафа: ОМВД России по г. Феодосии, получатель: Отдел</w:t>
      </w:r>
      <w:r w:rsidRPr="008E4F45">
        <w:rPr>
          <w:sz w:val="20"/>
          <w:szCs w:val="20"/>
        </w:rPr>
        <w:t>ение РК г. Симферополь, КПП 910801001, ИНН 9108000186, код ОКТМО 35726000, на лицевой счет № 04751А92680, р/с 40101810335100010001 в отделении по Республике Крым Центрального банка РФ, БИК 043510001, КБК 18811690040046000140, УИН 188 8 03 82 18 0002193875,</w:t>
      </w:r>
      <w:r w:rsidRPr="008E4F45">
        <w:rPr>
          <w:sz w:val="20"/>
          <w:szCs w:val="20"/>
        </w:rPr>
        <w:t xml:space="preserve">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Разъяснить </w:t>
      </w:r>
      <w:r w:rsidRPr="008E4F45">
        <w:rPr>
          <w:sz w:val="20"/>
          <w:szCs w:val="20"/>
        </w:rPr>
        <w:t>Найчук</w:t>
      </w:r>
      <w:r w:rsidRPr="008E4F45">
        <w:rPr>
          <w:sz w:val="20"/>
          <w:szCs w:val="20"/>
        </w:rPr>
        <w:t xml:space="preserve"> И.Ю., что в соответствии со ст. </w:t>
      </w:r>
      <w:r w:rsidRPr="008E4F45">
        <w:rPr>
          <w:sz w:val="20"/>
          <w:szCs w:val="20"/>
        </w:rPr>
        <w:t>20.25  ч.</w:t>
      </w:r>
      <w:r w:rsidRPr="008E4F45">
        <w:rPr>
          <w:sz w:val="20"/>
          <w:szCs w:val="20"/>
        </w:rPr>
        <w:t xml:space="preserve"> 1  КоАП РФ неуплата штрафа в 60-дневн</w:t>
      </w:r>
      <w:r w:rsidRPr="008E4F45">
        <w:rPr>
          <w:sz w:val="20"/>
          <w:szCs w:val="20"/>
        </w:rPr>
        <w:t>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8E4F45">
        <w:rPr>
          <w:sz w:val="20"/>
          <w:szCs w:val="20"/>
        </w:rPr>
        <w:t>к, либо обязательные работы на срок до пятидесяти часов.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  <w:r w:rsidRPr="008E4F45">
        <w:rPr>
          <w:sz w:val="20"/>
          <w:szCs w:val="20"/>
        </w:rPr>
        <w:t xml:space="preserve">Мировой </w:t>
      </w:r>
      <w:r w:rsidRPr="008E4F45">
        <w:rPr>
          <w:sz w:val="20"/>
          <w:szCs w:val="20"/>
        </w:rPr>
        <w:t xml:space="preserve">судья:   </w:t>
      </w:r>
      <w:r w:rsidRPr="008E4F45">
        <w:rPr>
          <w:sz w:val="20"/>
          <w:szCs w:val="20"/>
        </w:rPr>
        <w:t xml:space="preserve">                   </w:t>
      </w:r>
      <w:r w:rsidRPr="008E4F45">
        <w:rPr>
          <w:sz w:val="20"/>
          <w:szCs w:val="20"/>
        </w:rPr>
        <w:t xml:space="preserve">                                          Г.А. Ярошенко</w:t>
      </w: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p w:rsidR="00A77B3E" w:rsidRPr="008E4F45" w:rsidP="008E4F45">
      <w:pPr>
        <w:ind w:right="-432"/>
        <w:jc w:val="both"/>
        <w:rPr>
          <w:sz w:val="20"/>
          <w:szCs w:val="20"/>
        </w:rPr>
      </w:pPr>
    </w:p>
    <w:sectPr w:rsidSect="008E4F45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45"/>
    <w:rsid w:val="008E4F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50C256-F65A-4ADD-8841-4DD7B5AC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E4F4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E4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