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5-90-179/2017</w:t>
      </w:r>
    </w:p>
    <w:p w:rsidR="00A77B3E">
      <w:r>
        <w:t>ПОСТАНОВЛЕНИЕ</w:t>
      </w:r>
    </w:p>
    <w:p w:rsidR="00A77B3E"/>
    <w:p w:rsidR="00A77B3E">
      <w:r>
        <w:t>27 апреля 2017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                      (городской округ Феодосия) Республики Крым Ярошенко Г.А.,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ВАРИНА ЮРИЯ СЕРГЕЕВИЧА,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предус</w:t>
      </w:r>
      <w:r>
        <w:t>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Варин Ю.С.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государствен</w:t>
      </w:r>
      <w:r>
        <w:t>ным участковым инспектором Российской Федерации по государственному контролю в сфере охраны морских биологических ресурсов отделения (</w:t>
      </w:r>
      <w:r>
        <w:t>погз</w:t>
      </w:r>
      <w:r>
        <w:t xml:space="preserve">) в г. Феодосии Службы в г. Балаклаве ПУ ФСБ России по Республике Крым старшим мичманом </w:t>
      </w:r>
      <w:r>
        <w:t>фио</w:t>
      </w:r>
      <w:r>
        <w:t xml:space="preserve"> по делу об административно</w:t>
      </w:r>
      <w:r>
        <w:t>м правонарушении № ... вынесено постановление в отношении Варина Ю.С. о признании его виновным в совершении административного правонарушения, предусмотренного ч. 2 ст. 18.3 КоАП РФ и назначено административное наказание в виде административного штрафа в ра</w:t>
      </w:r>
      <w:r>
        <w:t>змере 500 рублей. Копию указанного постановления Варин Ю.С. получил лично дата, о чем свидетельствует его подпись.</w:t>
      </w:r>
    </w:p>
    <w:p w:rsidR="00A77B3E">
      <w:r>
        <w:t>дата постановление вступило в законную силу, дата истек срок добровольной уплаты штрафа. дата постановления направлено для принудительного ис</w:t>
      </w:r>
      <w:r>
        <w:t xml:space="preserve">полнения в ОСП г. Феодосия УФССПР по Республике Крым. В сроки, установленные ч. 1 ст. 32.2 КоАП РФ административный штраф оплачен не был.  </w:t>
      </w:r>
    </w:p>
    <w:p w:rsidR="00A77B3E">
      <w:r>
        <w:t>Варин Ю.С. вину в совершении инкриминируемого правонарушения не признал, заявил ходатайство о приобщении к материала</w:t>
      </w:r>
      <w:r>
        <w:t>м дела об административном правонарушении копии квитанции об оплате административного штрафа в размере 500 рублей от дата и пояснил, что копия постановления от дата ему не вручалась, в связи с чем он не знал на какие реквизиты необходимо оплатить администр</w:t>
      </w:r>
      <w:r>
        <w:t xml:space="preserve">ативного штрафа. После того как он узнал реквизиты, административный штраф был оплачен дата. </w:t>
      </w:r>
    </w:p>
    <w:p w:rsidR="00A77B3E">
      <w:r>
        <w:t>Суд, исследовав материалы дела, считает вину Варина Ю.С. в совершении им административного правонарушения, предусмотренного ч. 1 ст. 20.25 КоАП РФ полностью доказ</w:t>
      </w:r>
      <w:r>
        <w:t>анной.</w:t>
      </w:r>
    </w:p>
    <w:p w:rsidR="00A77B3E">
      <w:r>
        <w:t>Вина Варина Ю.С. в совершении данного административного правонарушения подтверждается материалами дела, в том числе:</w:t>
      </w:r>
    </w:p>
    <w:p w:rsidR="00A77B3E">
      <w:r>
        <w:t>- постановлением по делу об административном правонарушении № ... от дата, вступившим в законную силу дата (л.д.1-2);</w:t>
      </w:r>
    </w:p>
    <w:p w:rsidR="00A77B3E">
      <w:r>
        <w:t>- справкой Слу</w:t>
      </w:r>
      <w:r>
        <w:t>жбы в г. Балаклаве ПУ ФСБ России по Республике Крым, согласно которой по состоянию на дата денежные средства в сумме 500 рублей в счет уплаты административного штрафа от Варина Ю.С. по делу об административном правонарушении №... не поступали (л.д.3);</w:t>
      </w:r>
    </w:p>
    <w:p w:rsidR="00A77B3E">
      <w:r>
        <w:t>- ув</w:t>
      </w:r>
      <w:r>
        <w:t>едомлением о необходимости явиться Варину Ю.С. в Службу в г. Балаклаве Пограничного Управления по Республике Крым дата в связи с возбуждением дела об административном правонарушении по ч. 1 ст. 20.25 КоАП РФ, которое получено адресатом дата (л.д.4);</w:t>
      </w:r>
    </w:p>
    <w:p w:rsidR="00A77B3E">
      <w:r>
        <w:t>- прот</w:t>
      </w:r>
      <w:r>
        <w:t>околом об административном правонарушении от дата № ... (л.д.5);</w:t>
      </w:r>
    </w:p>
    <w:p w:rsidR="00A77B3E">
      <w:r>
        <w:t>- сопроводительным письмом в адрес Варина Ю.С. о направлении копии протокола об административном правонарушении (л.д.6);</w:t>
      </w:r>
    </w:p>
    <w:p w:rsidR="00A77B3E">
      <w:r>
        <w:t xml:space="preserve">- квитанцией от дата об уплате административного штрафа в размере 500 </w:t>
      </w:r>
      <w:r>
        <w:t xml:space="preserve">руб. </w:t>
      </w:r>
    </w:p>
    <w:p w:rsidR="00A77B3E">
      <w:r>
        <w:t>Достоверность вышеуказанных доказательств не вызывает у суда сомнений,                        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</w:t>
      </w:r>
    </w:p>
    <w:p w:rsidR="00A77B3E">
      <w: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</w:t>
      </w:r>
      <w:r>
        <w:t>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</w:t>
      </w:r>
      <w:r>
        <w:t>лучены в соответствии с требованиями закона и не вызывают сомнений.</w:t>
      </w:r>
    </w:p>
    <w:p w:rsidR="00A77B3E">
      <w:r>
        <w:t>Частью 1 статьи 20.25 КоАП РФ предусмотрена административная ответственность за неуплата административного штрафа в срок, предусмотренный КоАП РФ. Объективная сторона правонарушения, преду</w:t>
      </w:r>
      <w:r>
        <w:t>смотренного ч. 1 данной статьи, выражается в неуплате наложенного административного штрафа в установленный ч. 1 ст. 32.2 КоАП РФ срок.</w:t>
      </w:r>
    </w:p>
    <w:p w:rsidR="00A77B3E">
      <w:r>
        <w:t>Согласно ч. 1 ст. 32.2 КоАП РФ административный штраф должен быть уплачен в полном размере лицом, привлеченным к админист</w:t>
      </w:r>
      <w:r>
        <w:t xml:space="preserve">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Как следует из материалов дела об административном правонарушении, постановление по делу об административном правона</w:t>
      </w:r>
      <w:r>
        <w:t xml:space="preserve">рушении № ... от дата вступило в законную силу дата. Варин Ю.С. оплатил административный штраф дата, то есть по истечении шестидесятидневного срока, установленного ч. 1 ст. 32.2 КоАП РФ.  </w:t>
      </w:r>
    </w:p>
    <w:p w:rsidR="00A77B3E">
      <w:r>
        <w:t xml:space="preserve">Таким образом, суд считает, что в действиях Варина Ю.С. имеется состав инкриминируемого административного правонарушения, и его действия следует квалифицировать по ст. 20.25 ч. 1 КоАП РФ – неуплата административного штрафа в срок, предусмотренный КоАП РФ. </w:t>
      </w:r>
    </w:p>
    <w:p w:rsidR="00A77B3E">
      <w:r>
        <w:t>При этом, суд считает несостоятельной позицию лица, в отношении которого ведется производство по делу об административном правонарушении о том, что копия постановления по делу об административном правонарушении от дата не была ему вручена, в связи с чем у</w:t>
      </w:r>
      <w:r>
        <w:t xml:space="preserve"> него отсутствовала возможность оплатить административный штраф в установленные законом сроки, поскольку данные доводы опровергаются постановлением делу об административном правонарушении от дата, в котором имеется личная подпись Варина Ю.С. в получении ее</w:t>
      </w:r>
      <w:r>
        <w:t xml:space="preserve"> копии дата. 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Учитывая тяжесть административного правонарушения, данные о личн</w:t>
      </w:r>
      <w:r>
        <w:t>ости правонарушителя, который не работает, а также отсутствие обстоятельств, смягчающих и отягчающих административную ответственность суд считает необходимым назначить Варину Ю.С. наказание в виде обязательных работ.</w:t>
      </w:r>
    </w:p>
    <w:p w:rsidR="00A77B3E">
      <w:r>
        <w:t>На основании изложенного, руководствуяс</w:t>
      </w:r>
      <w:r>
        <w:t xml:space="preserve">ь </w:t>
      </w:r>
      <w:r>
        <w:t>ст.ст</w:t>
      </w:r>
      <w:r>
        <w:t>. 20.25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ВАРИНА ЮРИЯ СЕРГЕЕВИЧА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>Поста</w:t>
      </w:r>
      <w:r>
        <w:t>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</w:t>
      </w:r>
      <w:r>
        <w:t>я) Республики Крым.</w:t>
      </w:r>
    </w:p>
    <w:p w:rsidR="00A77B3E"/>
    <w:p w:rsidR="00A77B3E"/>
    <w:p w:rsidR="00A77B3E">
      <w:r>
        <w:t xml:space="preserve">                 Мировой судья:                         (копия)</w:t>
      </w:r>
      <w:r>
        <w:t xml:space="preserve">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7F"/>
    <w:rsid w:val="00A77B3E"/>
    <w:rsid w:val="00DB0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BDF056-0C2B-4E25-A1F9-B42655D6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