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Дело № 5-90-190/2018 </w:t>
      </w:r>
    </w:p>
    <w:p w:rsidR="00A77B3E">
      <w:r>
        <w:t>П О С Т А Н О В Л Е Н И Е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 xml:space="preserve">город Феодосия                                         </w:t>
      </w:r>
      <w:r w:rsidRPr="00C40EB0">
        <w:rPr>
          <w:sz w:val="22"/>
          <w:szCs w:val="22"/>
        </w:rPr>
        <w:t xml:space="preserve">                                        23 марта 2018 года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 xml:space="preserve">  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 xml:space="preserve">Мировой судья судебного участка № 90 Феодосийского судебного района </w:t>
      </w:r>
      <w:r w:rsidRPr="00C40EB0">
        <w:rPr>
          <w:sz w:val="22"/>
          <w:szCs w:val="22"/>
        </w:rP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 xml:space="preserve">КОРЧАГИНА </w:t>
      </w:r>
      <w:r>
        <w:rPr>
          <w:sz w:val="22"/>
          <w:szCs w:val="22"/>
        </w:rPr>
        <w:t>Ю. И.</w:t>
      </w:r>
      <w:r w:rsidRPr="00C40EB0">
        <w:rPr>
          <w:sz w:val="22"/>
          <w:szCs w:val="22"/>
        </w:rPr>
        <w:t xml:space="preserve">, паспортные данные, женатого, </w:t>
      </w:r>
      <w:r w:rsidRPr="00C40EB0">
        <w:rPr>
          <w:sz w:val="22"/>
          <w:szCs w:val="22"/>
        </w:rPr>
        <w:t>зарегистр</w:t>
      </w:r>
      <w:r w:rsidRPr="00C40EB0">
        <w:rPr>
          <w:sz w:val="22"/>
          <w:szCs w:val="22"/>
        </w:rPr>
        <w:t>ированного и проживающего по адресу: адрес, ранее к административной ответственности за нарушение правил охоты ранее не привлекался,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 xml:space="preserve">в совершении правонарушения, предусмотренного ч. 1 ст. 8.37 КоАП </w:t>
      </w:r>
      <w:r w:rsidRPr="00C40EB0">
        <w:rPr>
          <w:sz w:val="22"/>
          <w:szCs w:val="22"/>
        </w:rPr>
        <w:t>РФ,-</w:t>
      </w:r>
      <w:r w:rsidRPr="00C40EB0">
        <w:rPr>
          <w:sz w:val="22"/>
          <w:szCs w:val="22"/>
        </w:rPr>
        <w:t xml:space="preserve"> </w:t>
      </w:r>
    </w:p>
    <w:p w:rsidR="00A77B3E" w:rsidRPr="00C40EB0" w:rsidP="00C40EB0">
      <w:pPr>
        <w:jc w:val="both"/>
        <w:rPr>
          <w:sz w:val="22"/>
          <w:szCs w:val="22"/>
        </w:rPr>
      </w:pP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>УСТАНОВИЛ: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 xml:space="preserve">Корчагин Ю.И. совершил административное </w:t>
      </w:r>
      <w:r w:rsidRPr="00C40EB0">
        <w:rPr>
          <w:sz w:val="22"/>
          <w:szCs w:val="22"/>
        </w:rPr>
        <w:t>правонарушение, предусмотренное ч.1 ст.8.37 КоАП РФ – нарушение правил охоты, за исключением случаев, предусмотренных частями 1.2, 1.3 ст. 8.37 КоАП РФ, при следующих обстоятельствах: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>Корчагин Ю.И. в время дата по истечению дата срока действия разрешения н</w:t>
      </w:r>
      <w:r w:rsidRPr="00C40EB0">
        <w:rPr>
          <w:sz w:val="22"/>
          <w:szCs w:val="22"/>
        </w:rPr>
        <w:t xml:space="preserve">а добычу птиц серия </w:t>
      </w:r>
      <w:r>
        <w:rPr>
          <w:sz w:val="22"/>
          <w:szCs w:val="22"/>
        </w:rPr>
        <w:t>…</w:t>
      </w:r>
      <w:r w:rsidRPr="00C40EB0">
        <w:rPr>
          <w:sz w:val="22"/>
          <w:szCs w:val="22"/>
        </w:rPr>
        <w:t xml:space="preserve"> № </w:t>
      </w:r>
      <w:r>
        <w:rPr>
          <w:sz w:val="22"/>
          <w:szCs w:val="22"/>
        </w:rPr>
        <w:t>….</w:t>
      </w:r>
      <w:r w:rsidRPr="00C40EB0">
        <w:rPr>
          <w:sz w:val="22"/>
          <w:szCs w:val="22"/>
        </w:rPr>
        <w:t>, выданного отделом использования охотничьих ресурсов департамента лесного, охотничьего хозяйства и регулирования пользования биоресурсами Министерства экологии и природных ресурсов Республики Крым, находясь по месту проживан</w:t>
      </w:r>
      <w:r w:rsidRPr="00C40EB0">
        <w:rPr>
          <w:sz w:val="22"/>
          <w:szCs w:val="22"/>
        </w:rPr>
        <w:t xml:space="preserve">ия: адрес, не направил в предусмотренный разрешением 20 (двадцати) </w:t>
      </w:r>
      <w:r w:rsidRPr="00C40EB0">
        <w:rPr>
          <w:sz w:val="22"/>
          <w:szCs w:val="22"/>
        </w:rPr>
        <w:t>дневный</w:t>
      </w:r>
      <w:r w:rsidRPr="00C40EB0">
        <w:rPr>
          <w:sz w:val="22"/>
          <w:szCs w:val="22"/>
        </w:rPr>
        <w:t xml:space="preserve"> срок сведения о добытых охотничьих ресурсах по месту получения разрешения, а именно в отдел использования охотничьих ресурсов департамента лесного, охотничьего хозяйства и регулиров</w:t>
      </w:r>
      <w:r w:rsidRPr="00C40EB0">
        <w:rPr>
          <w:sz w:val="22"/>
          <w:szCs w:val="22"/>
        </w:rPr>
        <w:t>ания пользования биоресурсами Министерства экологии и природных ресурсов Республики Крым согласно приказа Минприроды России от 06.08.2015 N 348 "О внесении изменений в Правила охоты, утвержденные приказом Министерства природных ресурсов и экологии Российск</w:t>
      </w:r>
      <w:r w:rsidRPr="00C40EB0">
        <w:rPr>
          <w:sz w:val="22"/>
          <w:szCs w:val="22"/>
        </w:rPr>
        <w:t>ой Федерации от 16 ноября 2010 г. N 512" (Зарегистрировано в Минюсте России 28.08.2015 N 38742), что является нарушением ч. 3 ст. 23 Федерального закона от 24.07.2009 № 209-ФЗ «Об охоте и сохранении охотничьих ресурсов и о внесении изменений в отдельные за</w:t>
      </w:r>
      <w:r w:rsidRPr="00C40EB0">
        <w:rPr>
          <w:sz w:val="22"/>
          <w:szCs w:val="22"/>
        </w:rPr>
        <w:t xml:space="preserve">конодательные акты Российской Федерации», </w:t>
      </w:r>
      <w:r w:rsidRPr="00C40EB0">
        <w:rPr>
          <w:sz w:val="22"/>
          <w:szCs w:val="22"/>
        </w:rPr>
        <w:t>пп</w:t>
      </w:r>
      <w:r w:rsidRPr="00C40EB0">
        <w:rPr>
          <w:sz w:val="22"/>
          <w:szCs w:val="22"/>
        </w:rPr>
        <w:t xml:space="preserve">. 3.8 п. 3 Правил охоты, утвержденных приказом Минприроды России от 16.11.2010 № 512. 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>Корчагин Ю.И. вину в совершении правонарушения признал, ходатайств суду не заявлял.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>Суд, исследовав материалы дела, считает в</w:t>
      </w:r>
      <w:r w:rsidRPr="00C40EB0">
        <w:rPr>
          <w:sz w:val="22"/>
          <w:szCs w:val="22"/>
        </w:rPr>
        <w:t xml:space="preserve">ину Корчагина Ю.И. в совершении административного правонарушения, предусмотренного ч. 1 ст. 8.37 КоАП РФ, полностью доказанной. 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 xml:space="preserve">Вина Корчагина Ю.И. в совершении данного административного правонарушения подтверждается материалами дела, в том числе: 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>- прот</w:t>
      </w:r>
      <w:r w:rsidRPr="00C40EB0">
        <w:rPr>
          <w:sz w:val="22"/>
          <w:szCs w:val="22"/>
        </w:rPr>
        <w:t>околом об административном правонарушении №</w:t>
      </w:r>
      <w:r w:rsidRPr="00C40EB0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>
        <w:rPr>
          <w:sz w:val="22"/>
          <w:szCs w:val="22"/>
        </w:rPr>
        <w:t>.</w:t>
      </w:r>
      <w:r w:rsidRPr="00C40EB0">
        <w:rPr>
          <w:sz w:val="22"/>
          <w:szCs w:val="22"/>
        </w:rPr>
        <w:t xml:space="preserve"> от дата (л.д.1);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 xml:space="preserve">- справкой ведущего специалиста </w:t>
      </w:r>
      <w:r w:rsidRPr="00C40EB0">
        <w:rPr>
          <w:sz w:val="22"/>
          <w:szCs w:val="22"/>
        </w:rPr>
        <w:t>Старокрымского</w:t>
      </w:r>
      <w:r w:rsidRPr="00C40EB0">
        <w:rPr>
          <w:sz w:val="22"/>
          <w:szCs w:val="22"/>
        </w:rPr>
        <w:t xml:space="preserve"> межрайонного отдела </w:t>
      </w:r>
      <w:r w:rsidRPr="00C40EB0">
        <w:rPr>
          <w:sz w:val="22"/>
          <w:szCs w:val="22"/>
        </w:rPr>
        <w:t>охотнадзора</w:t>
      </w:r>
      <w:r w:rsidRPr="00C40EB0">
        <w:rPr>
          <w:sz w:val="22"/>
          <w:szCs w:val="22"/>
        </w:rPr>
        <w:t xml:space="preserve"> </w:t>
      </w:r>
      <w:r w:rsidRPr="00C40EB0">
        <w:rPr>
          <w:sz w:val="22"/>
          <w:szCs w:val="22"/>
        </w:rPr>
        <w:t>фио</w:t>
      </w:r>
      <w:r w:rsidRPr="00C40EB0">
        <w:rPr>
          <w:sz w:val="22"/>
          <w:szCs w:val="22"/>
        </w:rPr>
        <w:t xml:space="preserve"> (л.д.2);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>- копией паспорта Корчагина Ю.И. (л.д.3);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 xml:space="preserve">- определением о передаче судье </w:t>
      </w:r>
      <w:r w:rsidRPr="00C40EB0">
        <w:rPr>
          <w:sz w:val="22"/>
          <w:szCs w:val="22"/>
        </w:rPr>
        <w:t>от дата</w:t>
      </w:r>
      <w:r w:rsidRPr="00C40EB0">
        <w:rPr>
          <w:sz w:val="22"/>
          <w:szCs w:val="22"/>
        </w:rPr>
        <w:t xml:space="preserve"> (л.д.4);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>- выпис</w:t>
      </w:r>
      <w:r w:rsidRPr="00C40EB0">
        <w:rPr>
          <w:sz w:val="22"/>
          <w:szCs w:val="22"/>
        </w:rPr>
        <w:t>кой из законодательных актов (л.д.5-6);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>- копией разрешения на добычу птиц (л.д.7).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>Согласно п. 3.8. Правил охоты, утвержденных приказом Минприроды России от 16 ноября 2010 г. N 512, при осуществлении охоты охотник обязан по истечении срока действия разреш</w:t>
      </w:r>
      <w:r w:rsidRPr="00C40EB0">
        <w:rPr>
          <w:sz w:val="22"/>
          <w:szCs w:val="22"/>
        </w:rPr>
        <w:t>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охотничьих ресурсов считается использованным, в предусмотр</w:t>
      </w:r>
      <w:r w:rsidRPr="00C40EB0">
        <w:rPr>
          <w:sz w:val="22"/>
          <w:szCs w:val="22"/>
        </w:rPr>
        <w:t>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>Таким образом, вина Корчагина Ю.И. в совершении администр</w:t>
      </w:r>
      <w:r w:rsidRPr="00C40EB0">
        <w:rPr>
          <w:sz w:val="22"/>
          <w:szCs w:val="22"/>
        </w:rPr>
        <w:t>ативного правонарушения, предусмотренного ч.1 ст.8.37 Кодекса РФ об административных правонарушениях, полностью нашла свое подтверждение при рассмотрении дела, так как он совершил – нарушение правил охоты, за исключением случаев, предусмотренных частями 1.</w:t>
      </w:r>
      <w:r w:rsidRPr="00C40EB0">
        <w:rPr>
          <w:sz w:val="22"/>
          <w:szCs w:val="22"/>
        </w:rPr>
        <w:t>2, 1.3 ст. 8.37 КоАП РФ.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>Обстоятельством, смягчаю</w:t>
      </w:r>
      <w:r w:rsidRPr="00C40EB0">
        <w:rPr>
          <w:sz w:val="22"/>
          <w:szCs w:val="22"/>
        </w:rPr>
        <w:t xml:space="preserve">щим административную ответственность Корчагина Ю.И.,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>При назначении административного наказания мировой судья учитывает характер с</w:t>
      </w:r>
      <w:r w:rsidRPr="00C40EB0">
        <w:rPr>
          <w:sz w:val="22"/>
          <w:szCs w:val="22"/>
        </w:rPr>
        <w:t>овершенного административного правонарушения, личность виновного, который ранее не привлекался к административной ответственности за нарушение правил охоты, его отношение к содеянному и в целях предупреждения совершения им новых правонарушений считает возм</w:t>
      </w:r>
      <w:r w:rsidRPr="00C40EB0">
        <w:rPr>
          <w:sz w:val="22"/>
          <w:szCs w:val="22"/>
        </w:rPr>
        <w:t xml:space="preserve">ожным подвергнуть Корчагина Ю.И. наказанию в виде административного штрафа без конфискации орудия охоты. 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 xml:space="preserve">Руководствуясь </w:t>
      </w:r>
      <w:r w:rsidRPr="00C40EB0">
        <w:rPr>
          <w:sz w:val="22"/>
          <w:szCs w:val="22"/>
        </w:rPr>
        <w:t>ст.ст</w:t>
      </w:r>
      <w:r w:rsidRPr="00C40EB0">
        <w:rPr>
          <w:sz w:val="22"/>
          <w:szCs w:val="22"/>
        </w:rPr>
        <w:t>. 8.37 ч. 1, 29.9, 29.10 КоАП РФ, мировой судья –</w:t>
      </w:r>
    </w:p>
    <w:p w:rsidR="00A77B3E" w:rsidRPr="00C40EB0" w:rsidP="00C40EB0">
      <w:pPr>
        <w:jc w:val="both"/>
        <w:rPr>
          <w:sz w:val="22"/>
          <w:szCs w:val="22"/>
        </w:rPr>
      </w:pP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>П О С Т А Н О В И Л:</w:t>
      </w:r>
    </w:p>
    <w:p w:rsidR="00A77B3E" w:rsidRPr="00C40EB0" w:rsidP="00C40EB0">
      <w:pPr>
        <w:jc w:val="both"/>
        <w:rPr>
          <w:sz w:val="22"/>
          <w:szCs w:val="22"/>
        </w:rPr>
      </w:pP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 xml:space="preserve">КОРЧАГИНА </w:t>
      </w:r>
      <w:r>
        <w:rPr>
          <w:sz w:val="22"/>
          <w:szCs w:val="22"/>
        </w:rPr>
        <w:t>Ю. И.</w:t>
      </w:r>
      <w:r w:rsidRPr="00C40EB0">
        <w:rPr>
          <w:sz w:val="22"/>
          <w:szCs w:val="22"/>
        </w:rPr>
        <w:t xml:space="preserve"> признать виновным в совершении </w:t>
      </w:r>
      <w:r w:rsidRPr="00C40EB0">
        <w:rPr>
          <w:sz w:val="22"/>
          <w:szCs w:val="22"/>
        </w:rPr>
        <w:t>правонарушения, предусмотренного ч. 1 ст. 8.37 КоАП РФ, и подвергнуть наказанию в виде административного штрафа в размере 500 (пятьсот) рублей без конфискации орудия охоты.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>Реквизиты для оплаты штрафа: получатель: УФК по Республике Крым (Минприроды Крыма л</w:t>
      </w:r>
      <w:r w:rsidRPr="00C40EB0">
        <w:rPr>
          <w:sz w:val="22"/>
          <w:szCs w:val="22"/>
        </w:rPr>
        <w:t>/с 04752203170), банк получателя: БИК 043510001, р/счёт № 401018103 3 5100010001, ИНН 9102001017, КПП 910201001, УИН 0, ОКТМО – 35726000, КБК: 820 1 16 25030 01 0000 140 - денежные взыскания (штрафы) за нарушение законодательства Российской Федерации об ох</w:t>
      </w:r>
      <w:r w:rsidRPr="00C40EB0">
        <w:rPr>
          <w:sz w:val="22"/>
          <w:szCs w:val="22"/>
        </w:rPr>
        <w:t>ране и использовании животного мира.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>Разъяснить Корчагину Ю.И.,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</w:t>
      </w:r>
      <w:r w:rsidRPr="00C40EB0">
        <w:rPr>
          <w:sz w:val="22"/>
          <w:szCs w:val="22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>Оригинал квитанции об оплате административного штрафа представить</w:t>
      </w:r>
      <w:r w:rsidRPr="00C40EB0">
        <w:rPr>
          <w:sz w:val="22"/>
          <w:szCs w:val="22"/>
        </w:rPr>
        <w:t xml:space="preserve"> на судебный участок 90 Феодосийского судебного района (городской округ Феодосия) Республики Крым.</w:t>
      </w: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</w:t>
      </w:r>
      <w:r w:rsidRPr="00C40EB0">
        <w:rPr>
          <w:sz w:val="22"/>
          <w:szCs w:val="22"/>
        </w:rPr>
        <w:t xml:space="preserve">рым.  </w:t>
      </w:r>
    </w:p>
    <w:p w:rsidR="00A77B3E" w:rsidRPr="00C40EB0" w:rsidP="00C40EB0">
      <w:pPr>
        <w:jc w:val="both"/>
        <w:rPr>
          <w:sz w:val="22"/>
          <w:szCs w:val="22"/>
        </w:rPr>
      </w:pPr>
    </w:p>
    <w:p w:rsidR="00A77B3E" w:rsidRPr="00C40EB0" w:rsidP="00C40EB0">
      <w:pPr>
        <w:jc w:val="both"/>
        <w:rPr>
          <w:sz w:val="22"/>
          <w:szCs w:val="22"/>
        </w:rPr>
      </w:pPr>
      <w:r w:rsidRPr="00C40EB0">
        <w:rPr>
          <w:sz w:val="22"/>
          <w:szCs w:val="22"/>
        </w:rPr>
        <w:t xml:space="preserve">Мировой </w:t>
      </w:r>
      <w:r w:rsidRPr="00C40EB0">
        <w:rPr>
          <w:sz w:val="22"/>
          <w:szCs w:val="22"/>
        </w:rPr>
        <w:t xml:space="preserve">судья:   </w:t>
      </w:r>
      <w:r w:rsidRPr="00C40EB0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</w:t>
      </w:r>
      <w:r w:rsidRPr="00C40EB0">
        <w:rPr>
          <w:sz w:val="22"/>
          <w:szCs w:val="22"/>
        </w:rPr>
        <w:t xml:space="preserve">                                           Г.А. Ярошенко</w:t>
      </w:r>
    </w:p>
    <w:p w:rsidR="00A77B3E" w:rsidRPr="00C40EB0" w:rsidP="00C40EB0">
      <w:pPr>
        <w:jc w:val="both"/>
        <w:rPr>
          <w:sz w:val="22"/>
          <w:szCs w:val="22"/>
        </w:rPr>
      </w:pPr>
    </w:p>
    <w:p w:rsidR="00A77B3E" w:rsidRPr="00C40EB0" w:rsidP="00C40EB0">
      <w:pPr>
        <w:jc w:val="both"/>
        <w:rPr>
          <w:sz w:val="22"/>
          <w:szCs w:val="22"/>
        </w:rPr>
      </w:pPr>
    </w:p>
    <w:p w:rsidR="00A77B3E"/>
    <w:sectPr w:rsidSect="00C40EB0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B0"/>
    <w:rsid w:val="00A77B3E"/>
    <w:rsid w:val="00C40E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56A6DD-8A53-40F1-B455-247C5CF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40EB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40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