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5-90-191/2017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«25» мая 2017 года </w:t>
        <w:tab/>
        <w:t xml:space="preserve">           </w:t>
        <w:tab/>
        <w:tab/>
        <w:tab/>
        <w:tab/>
        <w:t xml:space="preserve">                                   </w:t>
        <w:tab/>
        <w:t xml:space="preserve">     город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 юридического лица – Благотворительного фонда «Чернобыль», ОГРН: ... ИНН: телефон, КПП: телефон, зарегистрированного в Едином государственном реестре юридических лиц дата, юридический адрес: адрес,</w:t>
      </w:r>
    </w:p>
    <w:p w:rsidR="00A77B3E">
      <w:r>
        <w:t>в совершении правонарушения, предусмотренного ст. 19.7 КоАП РФ, -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Юридическое лицо – Благотворительный фонд «Чернобыль» совершило административное правонарушение, предусмотренное ст. 19.7 КоАП - непредставление в государственный орган, осуществляющий государственный контроль, сведений (информации), представление которых предусмотрено законом и необходимо для осуществления этим органом его законной деятельности, при следующих обстоятельствах:</w:t>
      </w:r>
    </w:p>
    <w:p w:rsidR="00A77B3E">
      <w:r>
        <w:t>Согласно п.п. 2, 3 ст. 19 Федерального закона от дата N 135-ФЗ «О благотворительной деятельности и благотворительных организациях» благотворительная организация ежегодно представляет в орган, принявший решение о ее государственной регистрации, отчет о своей деятельности, содержащий сведения о:</w:t>
      </w:r>
    </w:p>
    <w:p w:rsidR="00A77B3E">
      <w:r>
        <w:t>финансово-хозяйственной деятельности, подтверждающие соблюдение требований настоящего Федерального закона по использованию имущества и расходованию средств благотворительной организации;</w:t>
      </w:r>
    </w:p>
    <w:p w:rsidR="00A77B3E">
      <w:r>
        <w:t>персональном составе высшего органа управления благотворительной организацией;</w:t>
      </w:r>
    </w:p>
    <w:p w:rsidR="00A77B3E">
      <w:r>
        <w:t>составе и содержании благотворительных программ благотворительной организации (перечень и описание указанных программ);</w:t>
      </w:r>
    </w:p>
    <w:p w:rsidR="00A77B3E">
      <w:r>
        <w:t>содержании и результатах деятельности благотворительной организации;</w:t>
      </w:r>
    </w:p>
    <w:p w:rsidR="00A77B3E">
      <w:r>
        <w:t xml:space="preserve">нарушениях требований настоящего Федерального закона, выявленных в результате проверок, проведенных налоговыми органами, и принятых мерах по их устранению. </w:t>
      </w:r>
    </w:p>
    <w:p w:rsidR="00A77B3E">
      <w:r>
        <w:t>Ежегодный отчет представляется благотворительной организацией в орган, принявший решение о ее государственной регистрации, в тот же срок, что и годовой отчет о финансово-хозяйственной деятельности, представляемый в налоговые органы.</w:t>
      </w:r>
    </w:p>
    <w:p w:rsidR="00A77B3E">
      <w:r>
        <w:t>В соответствии с п.п.5 п. 1 ст. 23 Налогового кодекса Российской Федерации на основании Федерального закона от дата N 402-ФЗ «О бухгалтерском учете», налогоплательщики обязаны представлять в налоговый орган по месту нахождения организации годовую бухгалтерскую (финансовую) отчётность не позднее трех месяцев после окончания отчетного года, за исключением случаев, когда организация не обязана вести бухгалтерский учет.</w:t>
      </w:r>
    </w:p>
    <w:p w:rsidR="00A77B3E">
      <w:r>
        <w:t xml:space="preserve">Таким образом, Организация должна была предоставить отчет о финансово-хозяйственной деятельности в срок не позднее дата. </w:t>
      </w:r>
    </w:p>
    <w:p w:rsidR="00A77B3E">
      <w:r>
        <w:t>В нарушение указанных положений законодательства Российской Федерации, Организация не представила в Главное управление Министерства юстиции Российской федерации по республике Крым и адрес отчет о деятельности за дата.</w:t>
      </w:r>
    </w:p>
    <w:p w:rsidR="00A77B3E">
      <w:r>
        <w:t>Представитель Благотворительного фонда «Чернобыль» в судебное заседание не явился, о дне слушания дела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Благотворительного фонда «Чернобыль», в совершении административного правонарушения, предусмотренного ст. 19.7 КоАП РФ полностью доказанной. </w:t>
      </w:r>
    </w:p>
    <w:p w:rsidR="00A77B3E">
      <w:r>
        <w:t>Вина Благотворительного фонда «Чернобыль» в совершении данного административного правонарушения подтверждается материалами дела, в том числе:</w:t>
      </w:r>
    </w:p>
    <w:p w:rsidR="00A77B3E">
      <w:r>
        <w:t>-</w:t>
        <w:tab/>
        <w:t>протоколом об административном правонарушении от дата № ... (л.д. 3-6);</w:t>
      </w:r>
    </w:p>
    <w:p w:rsidR="00A77B3E">
      <w:r>
        <w:t>- выпиской из Единого государственного реестра юридических лиц Местной общественной организации Благотворительного фонда «Чернобыль» (л.д.16-19).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Таким образом, вина Благотворительного фонда «Чернобыль», в совершении административного правонарушения, предусмотренного ст. 19.7 Кодекса РФ об административных правонарушениях, полностью нашла свое подтверждение при рассмотрении дела, поскольку юридическое лицо совершило непредставление в государственный орган, осуществляющий государственный контроль,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считает необходимым назначить наказание в виде штрафа минимального размера.</w:t>
      </w:r>
    </w:p>
    <w:p w:rsidR="00A77B3E">
      <w:r>
        <w:t>На основании изложенного, руководствуясь ст.ст. 19.7, 29.9, 29.10 КоАП РФ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Юридическое лицо – Благотворительный фонд «Чернобыль», ОГРН: ... ИНН: телефон, КПП: телефон, зарегистрированный в Едином государственном реестре юридических лиц дата, юридический адрес: адрес, признать виновным в совершении правонарушения, предусмотренного 19.7 КоАП РФ и подвергнуть наказанию в виде административного штрафа в размере 3000 (три тысячи) рублей. </w:t>
      </w:r>
    </w:p>
    <w:p w:rsidR="00A77B3E">
      <w:r>
        <w:t>Реквизиты для оплаты штрафа: УФК по Республике Крым (Главное управление Минюста России по Республике Крым и Севастополю, л/с 04751А91690) ИНН телефон, КПП телефон, счет 40101810335100010001, Банк получателя: отделение Республики Крым БИК телефон, КБК 31811690050056000140, ОКТМО телефон, УИН 0.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судья                      (подпись)      </w:t>
        <w:tab/>
        <w:t xml:space="preserve">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Секретарь:</w:t>
      </w:r>
    </w:p>
    <w:p w:rsidR="00A77B3E"/>
    <w:p w:rsidR="00A77B3E"/>
    <w:p w:rsidR="00A77B3E"/>
    <w:p w:rsidR="00A77B3E"/>
    <w:p w:rsidR="00A77B3E">
      <w:r>
        <w:tab/>
        <w:tab/>
        <w:tab/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