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Дело № 5-90-198/2017 </w:t>
      </w:r>
    </w:p>
    <w:p w:rsidR="00A77B3E">
      <w:r>
        <w:t>П О С Т А Н О В Л Е Н И Е</w:t>
      </w:r>
    </w:p>
    <w:p w:rsidR="00A77B3E">
      <w:r>
        <w:t xml:space="preserve">10 мая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БЕРДИНОВА ВИТАЛИЯ БОРИСОВИЧА, паспортные данные, гражданина Российской Федерации, не работающего, холостого, зарегистрированного и проживающего по адресу: адрес, </w:t>
      </w:r>
    </w:p>
    <w:p w:rsidR="00A77B3E">
      <w:r>
        <w:t>в с</w:t>
      </w:r>
      <w:r>
        <w:t>овершении правонарушения, предусмотренного ст. 20.21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Бердинов</w:t>
      </w:r>
      <w:r>
        <w:t xml:space="preserve"> В.Б.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</w:t>
      </w:r>
      <w:r>
        <w:t>во и общественную нравственность, при следующих обстоятельствах:</w:t>
      </w:r>
    </w:p>
    <w:p w:rsidR="00A77B3E">
      <w:r>
        <w:t>Бердинов</w:t>
      </w:r>
      <w:r>
        <w:t xml:space="preserve"> В.Б. дата в время, находясь в общественном месте на перроне адрес по адресу: адрес, по внешним признакам в состоянии алкогольного опьянения: имел шаткую походку, характерный запах ал</w:t>
      </w:r>
      <w:r>
        <w:t>коголя изо рта, грязную одежду, чем оскорблял человеческое достоинство и общественную нравственность.</w:t>
      </w:r>
    </w:p>
    <w:p w:rsidR="00A77B3E">
      <w:r>
        <w:t>Бердинов</w:t>
      </w:r>
      <w:r>
        <w:t xml:space="preserve"> В.Б. вину в совершении административного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</w:t>
      </w:r>
      <w:r>
        <w:t>Бердино</w:t>
      </w:r>
      <w:r>
        <w:t>ва</w:t>
      </w:r>
      <w:r>
        <w:t xml:space="preserve"> В.Б.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Бердинова</w:t>
      </w:r>
      <w:r>
        <w:t xml:space="preserve"> В.Б. в совершении данного административного правонарушения подтверждается материалами дела, в том числе:  </w:t>
      </w:r>
    </w:p>
    <w:p w:rsidR="00A77B3E">
      <w:r>
        <w:t>- протоколом о дос</w:t>
      </w:r>
      <w:r>
        <w:t>тавлении № ... от дата (</w:t>
      </w:r>
      <w:r>
        <w:t>л.д</w:t>
      </w:r>
      <w:r>
        <w:t>. 2);</w:t>
      </w:r>
    </w:p>
    <w:p w:rsidR="00A77B3E">
      <w:r>
        <w:t>- протоколом об административном правонарушении № ... от дата (л.д.3);</w:t>
      </w:r>
    </w:p>
    <w:p w:rsidR="00A77B3E">
      <w:r>
        <w:t xml:space="preserve">- объяснением </w:t>
      </w:r>
      <w:r>
        <w:t>фио</w:t>
      </w:r>
      <w:r>
        <w:t xml:space="preserve"> (л.д.4);</w:t>
      </w:r>
    </w:p>
    <w:p w:rsidR="00A77B3E">
      <w:r>
        <w:t xml:space="preserve">- объяснением </w:t>
      </w:r>
      <w:r>
        <w:t>фио</w:t>
      </w:r>
      <w:r>
        <w:t xml:space="preserve"> (л.д.5);</w:t>
      </w:r>
    </w:p>
    <w:p w:rsidR="00A77B3E">
      <w:r>
        <w:t xml:space="preserve">- объяснением </w:t>
      </w:r>
      <w:r>
        <w:t>фио</w:t>
      </w:r>
      <w:r>
        <w:t xml:space="preserve"> (л.д.6);</w:t>
      </w:r>
    </w:p>
    <w:p w:rsidR="00A77B3E">
      <w:r>
        <w:t xml:space="preserve">- объяснением </w:t>
      </w:r>
      <w:r>
        <w:t>фио</w:t>
      </w:r>
      <w:r>
        <w:t xml:space="preserve"> (л.д.7);</w:t>
      </w:r>
    </w:p>
    <w:p w:rsidR="00A77B3E">
      <w:r>
        <w:t>- рапортом полицейского ППСП Феодосийского Л</w:t>
      </w:r>
      <w:r>
        <w:t xml:space="preserve">ПП </w:t>
      </w:r>
      <w:r>
        <w:t>фио</w:t>
      </w:r>
      <w:r>
        <w:t xml:space="preserve"> (л.д.8).</w:t>
      </w:r>
    </w:p>
    <w:p w:rsidR="00A77B3E">
      <w:r>
        <w:t>- схемой адрес (л.д.9);</w:t>
      </w:r>
    </w:p>
    <w:p w:rsidR="00A77B3E">
      <w:r>
        <w:t>- протоколом о направлении на медицинское освидетельствование на состояние опьянения от дата (л.д.11);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</w:t>
      </w:r>
      <w:r>
        <w:t>ого) от дата № ...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t xml:space="preserve">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</w:t>
      </w:r>
      <w:r>
        <w:t>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</w:t>
      </w:r>
      <w:r>
        <w:t>олучены в соответствии с требованиями закона и не вызывают сомнений.</w:t>
      </w:r>
    </w:p>
    <w:p w:rsidR="00A77B3E">
      <w: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</w:t>
      </w:r>
      <w:r>
        <w:t>общественную нравственность, образует состав административного правонарушения, предусмотренного ст. 20.21 КоАП РФ.</w:t>
      </w:r>
    </w:p>
    <w:p w:rsidR="00A77B3E">
      <w:r>
        <w:t xml:space="preserve">Таким образом, суд считает, что в действиях </w:t>
      </w:r>
      <w:r>
        <w:t>Бердинова</w:t>
      </w:r>
      <w:r>
        <w:t xml:space="preserve"> В.Б. имеется состав инкриминируемого административного правонарушения, и его действия с</w:t>
      </w:r>
      <w:r>
        <w:t>ледует квалифицировать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</w:t>
      </w:r>
      <w:r>
        <w:t xml:space="preserve">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Бердинова</w:t>
      </w:r>
      <w:r>
        <w:t xml:space="preserve"> В.Б., суд признает раскаяние в содеянном, обстоятельств, отягчающих административную ответствен</w:t>
      </w:r>
      <w:r>
        <w:t xml:space="preserve">ность – судом не установлено.  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Бердинову</w:t>
      </w:r>
      <w:r>
        <w:t xml:space="preserve"> В.Б. наказание в виде административного штрафа.</w:t>
      </w:r>
    </w:p>
    <w:p w:rsidR="00A77B3E">
      <w:r>
        <w:t>На основании изложенного, руководствуясь ст.ст.20.21, 29.9, 29.10 КоАП РФ судья,-</w:t>
      </w:r>
    </w:p>
    <w:p w:rsidR="00A77B3E">
      <w:r>
        <w:t>ПОСТАНОВИЛ:</w:t>
      </w:r>
    </w:p>
    <w:p w:rsidR="00A77B3E"/>
    <w:p w:rsidR="00A77B3E">
      <w:r>
        <w:t>БЕРДИ</w:t>
      </w:r>
      <w:r>
        <w:t>НОВА ВИТАЛИЯ БОРИСОВИЧА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Получатель штрафа: УФК по Республ</w:t>
      </w:r>
      <w:r>
        <w:t>ике Крым (Крымское линейное управление МВД РФ на транспорте), КПП 770601001, ИНН 7706808339, л/с 04751А91400 в УФК по Республике Крым, ОКТМО 35701000, номер счета 40101810335100010001, Банк получателя: Отделение по Республики Крым ЦБ РФ, БИК 043510001, КБК</w:t>
      </w:r>
      <w:r>
        <w:t xml:space="preserve"> 18811690040046000140, УИН 18838217051070741531.</w:t>
      </w:r>
    </w:p>
    <w:p w:rsidR="00A77B3E">
      <w:r>
        <w:t xml:space="preserve">Разъяснить </w:t>
      </w:r>
      <w:r>
        <w:t>Бердинову</w:t>
      </w:r>
      <w:r>
        <w:t xml:space="preserve"> В.Б.,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</w:t>
      </w:r>
      <w: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</w:t>
      </w:r>
      <w:r>
        <w:t xml:space="preserve">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</w:t>
      </w:r>
      <w:r>
        <w:t xml:space="preserve">                      (копия)</w:t>
      </w:r>
      <w:r>
        <w:t xml:space="preserve">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39"/>
    <w:rsid w:val="00A77B3E"/>
    <w:rsid w:val="00C61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063BD-6B8F-4348-9D29-0D74365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