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5-90-299/2017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«21» июня 2017 года                                                                                                  город Феодосия                                                                                              </w:t>
        <w:tab/>
        <w:t xml:space="preserve">           </w:t>
        <w:tab/>
        <w:t xml:space="preserve">           </w:t>
        <w:tab/>
        <w:tab/>
        <w:tab/>
        <w:tab/>
        <w:tab/>
        <w:tab/>
        <w:t xml:space="preserve">     </w:t>
      </w:r>
    </w:p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 </w:t>
      </w:r>
    </w:p>
    <w:p w:rsidR="00A77B3E">
      <w:r>
        <w:t xml:space="preserve">НЕЧАЕВОЙ ЕЛЕНЫ СЕРГЕЕВНЫ, паспортные данные, работающей ... наименование организации, зарегистрированной по адресу: адрес, </w:t>
      </w:r>
    </w:p>
    <w:p w:rsidR="00A77B3E">
      <w:r>
        <w:t xml:space="preserve">в совершении правонарушения, предусмотренного ст. 15.6 ч.1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Нечаева Е.С. совершила административное правонарушение, предусмотренное ч.1 ст. 15.6 КоАП РФ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РФ, при следующих обстоятельствах:  </w:t>
      </w:r>
    </w:p>
    <w:p w:rsidR="00A77B3E">
      <w:r>
        <w:t>Нечаева Е.С., работая в должности ... наименование организации, совершила нарушение законодательства о налогах и сборах в части непредставления в установленный п. 2 ст. 230 Налогового кодекса РФ срок, расчета сумм налога на доходы физических лиц, исчисленных и удержанных налоговым агентом за полугодие дата. Срок предоставления расчета сумм налога на доходы физических лиц, исчисленных и удержанных налоговым агентом за полугодие дата - не позднее последнего дня месяца, следующего за соответствующим периодом, а именно не позднее дата, фактически расчет сумм налога на доходы физических лиц, исчисленных и удержанных налоговым агентом за полугодие дата предоставлен дата, то есть с нарушением срока предоставления.</w:t>
      </w:r>
    </w:p>
    <w:p w:rsidR="00A77B3E">
      <w:r>
        <w:t>Согласно п. 2 ст.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Нечаева Е.С. в судебное заседание не явилась, о дне слушания дела была извещена надлежащим образом, причин неявки суду не сообщила. В силу ст. 25.1 КоАП РФ дело рассмотрено в отсутствие лица, привлекаемого к административной ответственности.</w:t>
      </w:r>
    </w:p>
    <w:p w:rsidR="00A77B3E">
      <w:r>
        <w:t xml:space="preserve">Суд, исследовав материалы дела, считает вину Нечаевой Е.С. в совершении ею административного правонарушения, предусмотренного ч. 1 ст. 15.6 КоАП РФ полностью доказанной. </w:t>
      </w:r>
    </w:p>
    <w:p w:rsidR="00A77B3E">
      <w:r>
        <w:t xml:space="preserve">Вина Нечаевой Е.С. в совершении данного административного правонарушения подтверждается материалами дела, в том числе: </w:t>
      </w:r>
    </w:p>
    <w:p w:rsidR="00A77B3E">
      <w:r>
        <w:t xml:space="preserve">- протоколом об административном правонарушении № ... от дата (л.д.1-2); </w:t>
      </w:r>
    </w:p>
    <w:p w:rsidR="00A77B3E">
      <w:r>
        <w:t>- квитанцией о приеме налоговой декларации (расчета) в электронном виде (л.д.3);</w:t>
      </w:r>
    </w:p>
    <w:p w:rsidR="00A77B3E">
      <w:r>
        <w:t>- подтверждением даты отправки (л.д.4);</w:t>
      </w:r>
    </w:p>
    <w:p w:rsidR="00A77B3E">
      <w:r>
        <w:t>- справкой Межрайонной наименование организации от дата № 24/05 (л.д.6);</w:t>
      </w:r>
    </w:p>
    <w:p w:rsidR="00A77B3E">
      <w:r>
        <w:t>- приказом о назначении главным бухгалтером Нечаеву Е.С. от дата № 1 (л.д.7);</w:t>
      </w:r>
    </w:p>
    <w:p w:rsidR="00A77B3E">
      <w:r>
        <w:t xml:space="preserve">- должностной инструкцией ... наименование организации (л.д.8-11); </w:t>
      </w:r>
    </w:p>
    <w:p w:rsidR="00A77B3E">
      <w:r>
        <w:t>- выпиской из Единого государственного реестра юридических лиц (л.д.12).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Нечаевой Е.С. в совершении административного правонарушения, предусмотренного ч. 1 ст. 15.6 Кодекса РФ об административных правонарушениях, полностью нашла свое подтверждение при рассмотрении дела, так как она совершила – непредставление в установленный законодательством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 2 ст. 15.6 КоАП РФ.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Нечаевой Е.С. административное наказание, предусмотренное санкцией ч. 1 ст. 15.6 КоАП РФ, в виде административного штрафа минимального размера.</w:t>
      </w:r>
    </w:p>
    <w:p w:rsidR="00A77B3E">
      <w:r>
        <w:t>На основании изложенного, руководствуясь ст.ст. 15.6 ч. 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НЕЧАЕВУ ЕЛЕНУ СЕРГЕЕВНУ признать виновной в совершении правонарушения, предусмотренного ч. 1 ст. 15.6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 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Нечаевой Е.С.,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>
      <w:r>
        <w:t>Мировой судья:                                                     Г.А. Ярошенко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