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5-90-366/2017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«18» июля 2017 года </w:t>
        <w:tab/>
        <w:tab/>
        <w:tab/>
        <w:tab/>
        <w:tab/>
        <w:tab/>
        <w:tab/>
        <w:t xml:space="preserve">           </w:t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КУЗНЕЦОВА СЕРГЕЯ ВЯЧЕСЛАВОВИЧА, паспортные данныеадрес, гражданина Российской Федерации, индивидуального предпринимателя, женатого, имеющего на иждивении несовершеннолетнего ребенка, датар.,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15.12 ч. 4  КоАП РФ,</w:t>
      </w:r>
    </w:p>
    <w:p w:rsidR="00A77B3E"/>
    <w:p w:rsidR="00A77B3E">
      <w:r>
        <w:t>УСТАНОВИЛ:</w:t>
      </w:r>
    </w:p>
    <w:p w:rsidR="00A77B3E"/>
    <w:p w:rsidR="00A77B3E">
      <w:r>
        <w:t>Кузнецов С.В. совершил административное правонарушение, предусмотренное ч. 4 ст. 15.12 КоАП РФ –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при следующих обстоятельствах.</w:t>
      </w:r>
    </w:p>
    <w:p w:rsidR="00A77B3E">
      <w:r>
        <w:t>Кузнецов С.В. дата примерно в время в г. Феодосия по адрес осуществлял перевозку табачных изделий: «Донской табак» два блока по 8 пачек, в каждой пачке по 25 сигарет, «Credo» пять блоков, в каждом по 10 пачек, по 20 сигарет. На пачках отсутствуют данные об их цене, а также отсутствуют марки акцизного сбора, что является нарушением Федерального закона от дата № 268-ФЗ «Технический регламент на табачную продукцию».</w:t>
      </w:r>
    </w:p>
    <w:p w:rsidR="00A77B3E">
      <w:r>
        <w:t>Кузнецов С.В.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Кузнецова С.В. в совершении  административного правонарушения, предусмотренного ч. 4 ст. 15.12 КоАП РФ полностью доказанной. </w:t>
      </w:r>
    </w:p>
    <w:p w:rsidR="00A77B3E">
      <w:r>
        <w:t xml:space="preserve">Вина Кузнецова С.В.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от дата (л.д.2);</w:t>
      </w:r>
    </w:p>
    <w:p w:rsidR="00A77B3E">
      <w:r>
        <w:t>- постановлением об отказе в возбуждении уголовного дела от дата (л.д.4);</w:t>
      </w:r>
    </w:p>
    <w:p w:rsidR="00A77B3E">
      <w:r>
        <w:t>- рапортом от дата (л.д.5);</w:t>
      </w:r>
    </w:p>
    <w:p w:rsidR="00A77B3E">
      <w:r>
        <w:t>- протоколом осмотра места происшествия от дата (л.д.6-8);</w:t>
      </w:r>
    </w:p>
    <w:p w:rsidR="00A77B3E">
      <w:r>
        <w:t>- фототаблицей (л.д.9-12);</w:t>
      </w:r>
    </w:p>
    <w:p w:rsidR="00A77B3E">
      <w:r>
        <w:t>- квитанцией № ... от дата (л.д.17);</w:t>
      </w:r>
    </w:p>
    <w:p w:rsidR="00A77B3E">
      <w:r>
        <w:t>- объяснением Кузнецова С.В. (л.д.18).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Кузнецова С.В. в совершении административного правонарушения, предусмотренного ч. 4 ст. 15.12 Кодекса РФ об административных правонарушениях, полностью нашла свое подтверждение при рассмотрении дела, так как он совершил –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Кузнецова С.В., суд признает раскаяние в содеянном, нахождение на иждивении несовершеннолетнего ребенка, датар.,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Кузнецову С.В. минимальное административное наказание, предусмотренное санкцией ч. 4 ст. 15.12 КоАП РФ, в виде административного штрафа с конфискацией предметов административного правонарушения.</w:t>
      </w:r>
    </w:p>
    <w:p w:rsidR="00A77B3E">
      <w:r>
        <w:t>На основании изложенного, руководствуясь ст.ст. 15.12 ч.4,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КУЗНЕЦОВА СЕРГЕЯ ВЯЧЕСЛАВОВИЧА признать виновным в совершении правонарушения, предусмотренного ст. 15.12 ч. 4 КоАП РФ и подвергнуть наказанию в виде административного штрафа в размере 10000 (десять тысяч) рублей с конфискацией предметов административного правонарушения: табачные изделия «Донской табак» два блока по 8 пачек, в каждой пачке по 25 сигарет, «Credo» пять блоков, в каждом по 10 пачек, по 20 сигарет, хранящиеся по квитанции № ... от дата в Камере хранения вещественных доказательств ...  (л.д.17).</w:t>
      </w:r>
    </w:p>
    <w:p w:rsidR="00A77B3E">
      <w:r>
        <w:t>Реквизиты для оплаты штрафа: УФК по Республике Крым (Межрегиональное управление Роспотребнадзора по Республике Крым и адрес л/с 04751А92080), банк получателя: Отделение по Республике Крым Центрального банка Российской Федерации, БИК телефон, р/с 40101810335100010001, КБК 14111690040046000140, ОКТМО телефон, ИНН телефон, КПП телефон.</w:t>
      </w:r>
    </w:p>
    <w:p w:rsidR="00A77B3E">
      <w:r>
        <w:t>Разъяснить Кузнецову С.В., что в соответствии со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(подпись)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