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02E38">
      <w:pPr>
        <w:jc w:val="right"/>
      </w:pPr>
      <w:r>
        <w:t>Дело № 5-90-442/2020</w:t>
      </w:r>
    </w:p>
    <w:p w:rsidR="00A77B3E" w:rsidP="00002E38">
      <w:pPr>
        <w:jc w:val="both"/>
      </w:pPr>
    </w:p>
    <w:p w:rsidR="00A77B3E" w:rsidP="00002E38">
      <w:pPr>
        <w:jc w:val="center"/>
      </w:pPr>
      <w:r>
        <w:t>П О С Т А Н О В Л Е Н И Е</w:t>
      </w:r>
    </w:p>
    <w:p w:rsidR="00A77B3E" w:rsidP="00002E38">
      <w:pPr>
        <w:jc w:val="both"/>
      </w:pPr>
      <w:r>
        <w:t xml:space="preserve">11 октября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г. Феодосия</w:t>
      </w:r>
    </w:p>
    <w:p w:rsidR="00A77B3E" w:rsidP="00002E38">
      <w:pPr>
        <w:jc w:val="both"/>
      </w:pPr>
    </w:p>
    <w:p w:rsidR="00A77B3E" w:rsidP="00002E38">
      <w:pPr>
        <w:jc w:val="both"/>
      </w:pPr>
      <w:r>
        <w:t xml:space="preserve">Мировой судья судебного участка №88 Феодосийского судебного района (городской округ Феодосия) Республики Крым Тимохина Е.В., и.о. мирового судьи судебного </w:t>
      </w:r>
      <w:r>
        <w:t>участка №90 Феодосийского судебного района, рассмотрев дело об административном правонарушении о привлечении к административной ответственности:</w:t>
      </w:r>
    </w:p>
    <w:p w:rsidR="00A77B3E" w:rsidP="00002E38">
      <w:pPr>
        <w:jc w:val="both"/>
      </w:pPr>
      <w:r>
        <w:t>фио</w:t>
      </w:r>
      <w:r>
        <w:t>, паспортные данные, гражданин Российской Федерации, не работающего, имеющего на иждивении двух малолетних д</w:t>
      </w:r>
      <w:r>
        <w:t xml:space="preserve">етей, зарегистрированного и проживает по адресу: адрес, </w:t>
      </w:r>
    </w:p>
    <w:p w:rsidR="00A77B3E" w:rsidP="00002E38">
      <w:pPr>
        <w:jc w:val="both"/>
      </w:pPr>
      <w:r>
        <w:t xml:space="preserve"> в совершении правонарушения, предусмотренного ст.20.21 </w:t>
      </w:r>
      <w:r>
        <w:t>КоАП</w:t>
      </w:r>
      <w:r>
        <w:t xml:space="preserve"> РФ,-</w:t>
      </w:r>
    </w:p>
    <w:p w:rsidR="00A77B3E" w:rsidP="00002E38">
      <w:pPr>
        <w:jc w:val="both"/>
      </w:pPr>
    </w:p>
    <w:p w:rsidR="00A77B3E" w:rsidP="00002E38">
      <w:pPr>
        <w:jc w:val="center"/>
      </w:pPr>
      <w:r>
        <w:t>установил:</w:t>
      </w:r>
    </w:p>
    <w:p w:rsidR="00A77B3E" w:rsidP="00002E38">
      <w:pPr>
        <w:jc w:val="both"/>
      </w:pPr>
      <w:r>
        <w:t>фио</w:t>
      </w:r>
      <w:r>
        <w:t xml:space="preserve"> совершил административное правонарушение, предусмотренное ст.20.21 </w:t>
      </w:r>
      <w:r>
        <w:t>КоАП</w:t>
      </w:r>
      <w:r>
        <w:t xml:space="preserve"> РФ - появление на улице в состоянии опьянения</w:t>
      </w:r>
      <w:r>
        <w:t>, оскорбляющем человеческое достоинство и общественную нравственность, при следующих обстоятельствах:</w:t>
      </w:r>
    </w:p>
    <w:p w:rsidR="00A77B3E" w:rsidP="00002E38">
      <w:pPr>
        <w:jc w:val="both"/>
      </w:pPr>
      <w:r>
        <w:t>фио</w:t>
      </w:r>
      <w:r>
        <w:t>, дата в 02.20 час., находился в общественном месте – возле дома № 26 по адрес, в состоянии алкогольного опьянения, оскорбляющем человеческое достоинст</w:t>
      </w:r>
      <w:r>
        <w:t>во и общественную нравственность, имел невнятную речь, изо рта исходил резкий запах алкоголя, на вопросы отвечал невнятно, имел неопрятный внешний вид.</w:t>
      </w:r>
    </w:p>
    <w:p w:rsidR="00A77B3E" w:rsidP="00002E38">
      <w:pPr>
        <w:jc w:val="both"/>
      </w:pPr>
      <w:r>
        <w:t>фио</w:t>
      </w:r>
      <w:r>
        <w:t xml:space="preserve"> вину в совершении инкриминируемого правонарушения признал, в содеянном раскаялся.</w:t>
      </w:r>
    </w:p>
    <w:p w:rsidR="00A77B3E" w:rsidP="00002E38">
      <w:pPr>
        <w:jc w:val="both"/>
      </w:pPr>
      <w:r>
        <w:t>Суд, исследовав ма</w:t>
      </w:r>
      <w:r>
        <w:t xml:space="preserve">териалы дела, считает вину </w:t>
      </w:r>
      <w:r>
        <w:t>фио</w:t>
      </w:r>
      <w:r>
        <w:t xml:space="preserve"> в совершении им административного правонарушения, предусмотренного ст.20.21 </w:t>
      </w:r>
      <w:r>
        <w:t>КоАП</w:t>
      </w:r>
      <w:r>
        <w:t xml:space="preserve"> РФ, полностью доказанной.</w:t>
      </w:r>
    </w:p>
    <w:p w:rsidR="00A77B3E" w:rsidP="00002E38">
      <w:pPr>
        <w:jc w:val="both"/>
      </w:pPr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</w:t>
      </w:r>
    </w:p>
    <w:p w:rsidR="00A77B3E" w:rsidP="00002E38">
      <w:pPr>
        <w:jc w:val="both"/>
      </w:pPr>
      <w:r>
        <w:t xml:space="preserve"> определе</w:t>
      </w:r>
      <w:r>
        <w:t xml:space="preserve">нием о передаче дела об административном правонарушении на рассмотрение подведомственности;  протоколом об административном правонарушении № </w:t>
      </w:r>
      <w:r>
        <w:t>РК-телефон</w:t>
      </w:r>
      <w:r>
        <w:t xml:space="preserve"> от дата; протоколом об административном задержании;  протоколом о направлении на медицинское освидетельс</w:t>
      </w:r>
      <w:r>
        <w:t>твование; Актом медицинского освидетельствования на состояние опьянения №655 от дата.</w:t>
      </w:r>
    </w:p>
    <w:p w:rsidR="00A77B3E" w:rsidP="00002E38">
      <w:pPr>
        <w:jc w:val="both"/>
      </w:pPr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</w:t>
      </w:r>
    </w:p>
    <w:p w:rsidR="00A77B3E" w:rsidP="00002E38">
      <w:pPr>
        <w:jc w:val="both"/>
      </w:pPr>
      <w:r>
        <w:t>Материал об административном правонаруше</w:t>
      </w:r>
      <w:r>
        <w:t>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 w:rsidP="00002E38">
      <w:pPr>
        <w:jc w:val="both"/>
      </w:pPr>
      <w:r>
        <w:t xml:space="preserve">Таким образом, вина </w:t>
      </w:r>
      <w:r>
        <w:t>фио</w:t>
      </w:r>
      <w:r>
        <w:t xml:space="preserve">  в совершении административного правонарушения, предусмотренного ст.20.21 Кодекса РФ об админ</w:t>
      </w:r>
      <w:r>
        <w:t>истративных правонарушениях, полностью нашла свое подтверждение при рассмотрении дела, так как он совершил - появление в общественном месте на улице в состоянии опьянения, оскорбляющем человеческое достоинство и общественную нравственность.</w:t>
      </w:r>
    </w:p>
    <w:p w:rsidR="00A77B3E" w:rsidP="00002E38">
      <w:pPr>
        <w:jc w:val="both"/>
      </w:pPr>
      <w:r>
        <w:t xml:space="preserve">При назначении </w:t>
      </w:r>
      <w:r>
        <w:t>наказания в соответствии со ст.ст.4.1-4.3 Кодекса РФ об административных правонарушениях, суд учитывает тяжесть содеянного, данные о личности правонарушителя.</w:t>
      </w:r>
    </w:p>
    <w:p w:rsidR="00A77B3E" w:rsidP="00002E38">
      <w:pPr>
        <w:jc w:val="both"/>
      </w:pPr>
      <w:r>
        <w:t xml:space="preserve">Обстоятельством, смягчающим административную ответственность </w:t>
      </w:r>
      <w:r>
        <w:t>фио</w:t>
      </w:r>
      <w:r>
        <w:t xml:space="preserve"> суд признает раскаяние в содеянн</w:t>
      </w:r>
      <w:r>
        <w:t>ом, нахождение на иждивении двух малолетних детей, обстоятельств отягчающих административную ответственность, судом не установлено.</w:t>
      </w:r>
    </w:p>
    <w:p w:rsidR="00A77B3E" w:rsidP="00002E38">
      <w:pPr>
        <w:jc w:val="both"/>
      </w:pPr>
      <w:r>
        <w:t xml:space="preserve">Учитывая отсутствие постоянного вида заработка у </w:t>
      </w:r>
      <w:r>
        <w:t>фио</w:t>
      </w:r>
      <w:r>
        <w:t xml:space="preserve">, суд считает необходимым назначить ему   наказание в переделах санкции </w:t>
      </w:r>
      <w:r>
        <w:t xml:space="preserve">ст. 20.21 </w:t>
      </w:r>
      <w:r>
        <w:t>КоАП</w:t>
      </w:r>
      <w:r>
        <w:t xml:space="preserve"> РФ в виде административного ареста.</w:t>
      </w:r>
    </w:p>
    <w:p w:rsidR="00A77B3E" w:rsidP="00002E38">
      <w:pPr>
        <w:jc w:val="both"/>
      </w:pPr>
      <w:r>
        <w:t xml:space="preserve">На основании изложенного, руководствуясь ст.ст.20.21, 29.9, 29.10 </w:t>
      </w:r>
      <w:r>
        <w:t>КоАП</w:t>
      </w:r>
      <w:r>
        <w:t xml:space="preserve"> РФ судья,-</w:t>
      </w:r>
    </w:p>
    <w:p w:rsidR="00A77B3E" w:rsidP="00002E38">
      <w:pPr>
        <w:jc w:val="both"/>
      </w:pPr>
    </w:p>
    <w:p w:rsidR="00A77B3E" w:rsidP="00002E38">
      <w:pPr>
        <w:jc w:val="center"/>
      </w:pPr>
      <w:r>
        <w:t>ПОСТАНОВИЛ:</w:t>
      </w:r>
    </w:p>
    <w:p w:rsidR="00A77B3E" w:rsidP="00002E38">
      <w:pPr>
        <w:jc w:val="both"/>
      </w:pPr>
      <w:r>
        <w:t>фио</w:t>
      </w:r>
      <w:r>
        <w:t xml:space="preserve"> признать виновным в совершении правонарушения, предусмотренного ст.20.21 </w:t>
      </w:r>
      <w:r>
        <w:t>КоАП</w:t>
      </w:r>
      <w:r>
        <w:t xml:space="preserve"> РФ, и подвергнуть наказанию </w:t>
      </w:r>
      <w:r>
        <w:t>в виде административного ареста сроком на 1 (одни) сутки.</w:t>
      </w:r>
    </w:p>
    <w:p w:rsidR="00A77B3E" w:rsidP="00002E38">
      <w:pPr>
        <w:jc w:val="both"/>
      </w:pPr>
      <w:r>
        <w:t>Срок исчислять с момента задержания – с 02.20 часов дата.</w:t>
      </w:r>
    </w:p>
    <w:p w:rsidR="00A77B3E" w:rsidP="00002E38">
      <w:pPr>
        <w:jc w:val="both"/>
      </w:pPr>
      <w:r>
        <w:t xml:space="preserve">Постановление может быть обжаловано в Феодосийский городской суд Республики Крым в апелляционном порядке в течении 10 суток со дня вручения </w:t>
      </w:r>
      <w:r>
        <w:t>копии настоящего постановления.</w:t>
      </w:r>
    </w:p>
    <w:p w:rsidR="00A77B3E" w:rsidP="00002E38">
      <w:pPr>
        <w:jc w:val="both"/>
      </w:pPr>
      <w:r>
        <w:t xml:space="preserve"> </w:t>
      </w:r>
    </w:p>
    <w:p w:rsidR="00A77B3E" w:rsidP="00002E38">
      <w:pPr>
        <w:jc w:val="both"/>
      </w:pPr>
      <w:r>
        <w:t xml:space="preserve"> </w:t>
      </w:r>
    </w:p>
    <w:p w:rsidR="00A77B3E" w:rsidP="00002E38">
      <w:pPr>
        <w:jc w:val="center"/>
      </w:pPr>
      <w:r>
        <w:t xml:space="preserve">Мировой судья </w:t>
      </w:r>
      <w:r>
        <w:tab/>
      </w:r>
      <w:r>
        <w:tab/>
        <w:t>(подпись)</w:t>
      </w:r>
      <w:r>
        <w:tab/>
      </w:r>
      <w:r>
        <w:tab/>
        <w:t>Е.В. Тимохина</w:t>
      </w:r>
    </w:p>
    <w:p w:rsidR="00002E38" w:rsidP="00002E38">
      <w:pPr>
        <w:jc w:val="center"/>
      </w:pPr>
    </w:p>
    <w:p w:rsidR="00002E38" w:rsidP="00002E38">
      <w:pPr>
        <w:jc w:val="center"/>
      </w:pPr>
    </w:p>
    <w:p w:rsidR="00A77B3E" w:rsidP="00002E38">
      <w:pPr>
        <w:jc w:val="both"/>
      </w:pPr>
    </w:p>
    <w:p w:rsidR="00A77B3E" w:rsidP="00002E38">
      <w:pPr>
        <w:jc w:val="both"/>
      </w:pPr>
    </w:p>
    <w:p w:rsidR="00002E38" w:rsidRPr="006D61FE" w:rsidP="00002E38">
      <w:pPr>
        <w:tabs>
          <w:tab w:val="left" w:pos="6090"/>
        </w:tabs>
        <w:jc w:val="right"/>
        <w:rPr>
          <w:rFonts w:eastAsia="Calibri"/>
          <w:b/>
          <w:bCs/>
          <w:sz w:val="23"/>
          <w:szCs w:val="23"/>
          <w:shd w:val="clear" w:color="auto" w:fill="FFFFFF"/>
          <w:lang w:eastAsia="en-US"/>
        </w:rPr>
      </w:pPr>
      <w:r w:rsidRPr="006D61FE">
        <w:rPr>
          <w:rFonts w:eastAsia="Calibri"/>
          <w:b/>
          <w:bCs/>
          <w:sz w:val="23"/>
          <w:szCs w:val="23"/>
          <w:shd w:val="clear" w:color="auto" w:fill="FFFFFF"/>
          <w:lang w:eastAsia="en-US"/>
        </w:rPr>
        <w:t>ДЕПЕРСОНИФИКАЦИЯ</w:t>
      </w:r>
    </w:p>
    <w:p w:rsidR="00002E38" w:rsidRPr="006D61FE" w:rsidP="00002E38">
      <w:pPr>
        <w:tabs>
          <w:tab w:val="left" w:pos="6090"/>
        </w:tabs>
        <w:jc w:val="right"/>
        <w:rPr>
          <w:rFonts w:eastAsia="Calibri"/>
          <w:bCs/>
          <w:sz w:val="23"/>
          <w:szCs w:val="23"/>
          <w:shd w:val="clear" w:color="auto" w:fill="FFFFFF"/>
          <w:lang w:eastAsia="en-US"/>
        </w:rPr>
      </w:pPr>
      <w:r w:rsidRPr="006D61FE">
        <w:rPr>
          <w:rFonts w:eastAsia="Calibri"/>
          <w:bCs/>
          <w:sz w:val="23"/>
          <w:szCs w:val="23"/>
          <w:shd w:val="clear" w:color="auto" w:fill="FFFFFF"/>
          <w:lang w:eastAsia="en-US"/>
        </w:rPr>
        <w:t>лингвистический контроль</w:t>
      </w:r>
    </w:p>
    <w:p w:rsidR="00002E38" w:rsidRPr="006D61FE" w:rsidP="00002E38">
      <w:pPr>
        <w:tabs>
          <w:tab w:val="left" w:pos="6090"/>
        </w:tabs>
        <w:jc w:val="right"/>
        <w:rPr>
          <w:rFonts w:eastAsia="Calibri"/>
          <w:bCs/>
          <w:sz w:val="23"/>
          <w:szCs w:val="23"/>
          <w:shd w:val="clear" w:color="auto" w:fill="FFFFFF"/>
          <w:lang w:eastAsia="en-US"/>
        </w:rPr>
      </w:pPr>
      <w:r w:rsidRPr="006D61FE">
        <w:rPr>
          <w:rFonts w:eastAsia="Calibri"/>
          <w:bCs/>
          <w:sz w:val="23"/>
          <w:szCs w:val="23"/>
          <w:shd w:val="clear" w:color="auto" w:fill="FFFFFF"/>
          <w:lang w:eastAsia="en-US"/>
        </w:rPr>
        <w:t xml:space="preserve">произвел администратор </w:t>
      </w:r>
    </w:p>
    <w:p w:rsidR="00002E38" w:rsidRPr="006D61FE" w:rsidP="00002E38">
      <w:pPr>
        <w:tabs>
          <w:tab w:val="left" w:pos="6090"/>
        </w:tabs>
        <w:jc w:val="right"/>
        <w:rPr>
          <w:rFonts w:eastAsia="Calibri"/>
          <w:bCs/>
          <w:sz w:val="23"/>
          <w:szCs w:val="23"/>
          <w:shd w:val="clear" w:color="auto" w:fill="FFFFFF"/>
          <w:lang w:eastAsia="en-US"/>
        </w:rPr>
      </w:pPr>
      <w:r w:rsidRPr="006D61FE">
        <w:rPr>
          <w:rFonts w:eastAsia="Calibri"/>
          <w:bCs/>
          <w:sz w:val="23"/>
          <w:szCs w:val="23"/>
          <w:shd w:val="clear" w:color="auto" w:fill="FFFFFF"/>
          <w:lang w:eastAsia="en-US"/>
        </w:rPr>
        <w:t>судебного участка Власова М.Ю.</w:t>
      </w:r>
    </w:p>
    <w:p w:rsidR="00002E38" w:rsidRPr="006D61FE" w:rsidP="00002E38">
      <w:pPr>
        <w:tabs>
          <w:tab w:val="left" w:pos="6090"/>
        </w:tabs>
        <w:jc w:val="right"/>
        <w:rPr>
          <w:rFonts w:eastAsia="Calibri"/>
          <w:sz w:val="23"/>
          <w:szCs w:val="23"/>
          <w:lang w:eastAsia="en-US"/>
        </w:rPr>
      </w:pPr>
      <w:r w:rsidRPr="006D61FE">
        <w:rPr>
          <w:rFonts w:eastAsia="Calibri"/>
          <w:sz w:val="23"/>
          <w:szCs w:val="23"/>
          <w:lang w:eastAsia="en-US"/>
        </w:rPr>
        <w:t>согласовано мировой судья</w:t>
      </w:r>
    </w:p>
    <w:p w:rsidR="00002E38" w:rsidRPr="006D61FE" w:rsidP="00002E38">
      <w:pPr>
        <w:tabs>
          <w:tab w:val="left" w:pos="6090"/>
        </w:tabs>
        <w:jc w:val="right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Тимохина Е.В.</w:t>
      </w:r>
      <w:r w:rsidRPr="006D61FE">
        <w:rPr>
          <w:rFonts w:eastAsia="Calibri"/>
          <w:sz w:val="23"/>
          <w:szCs w:val="23"/>
          <w:lang w:eastAsia="en-US"/>
        </w:rPr>
        <w:t xml:space="preserve"> _____________</w:t>
      </w:r>
    </w:p>
    <w:p w:rsidR="00002E38" w:rsidRPr="006D61FE" w:rsidP="00002E38">
      <w:pPr>
        <w:tabs>
          <w:tab w:val="left" w:pos="6090"/>
        </w:tabs>
        <w:jc w:val="right"/>
        <w:rPr>
          <w:sz w:val="23"/>
          <w:szCs w:val="23"/>
        </w:rPr>
      </w:pPr>
      <w:r w:rsidRPr="006D61FE">
        <w:rPr>
          <w:rFonts w:eastAsia="Calibri"/>
          <w:sz w:val="23"/>
          <w:szCs w:val="23"/>
          <w:lang w:eastAsia="en-US"/>
        </w:rPr>
        <w:t>дата_______________________</w:t>
      </w:r>
    </w:p>
    <w:p w:rsidR="00A77B3E" w:rsidP="00002E38">
      <w:pPr>
        <w:jc w:val="both"/>
      </w:pPr>
    </w:p>
    <w:p w:rsidR="00A77B3E" w:rsidP="00002E38">
      <w:pPr>
        <w:jc w:val="both"/>
      </w:pPr>
    </w:p>
    <w:sectPr w:rsidSect="00002E38">
      <w:pgSz w:w="12240" w:h="15840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5B72"/>
    <w:rsid w:val="00002E38"/>
    <w:rsid w:val="00095B72"/>
    <w:rsid w:val="006D61F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5B7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