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5-90-501/2017</w:t>
      </w:r>
    </w:p>
    <w:p w:rsidR="00A77B3E"/>
    <w:p w:rsidR="00A77B3E">
      <w:r>
        <w:t>П О С Т А Н О В Л Е Н И Е</w:t>
      </w:r>
    </w:p>
    <w:p w:rsidR="00A77B3E">
      <w:r>
        <w:t>17 августа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ОЛЕЙНИКОВА ЕВГЕНИЯ БОРИСОВИЧА, паспортные данные, гражданина Российской Федерации, официально не трудоустроенного, зарегистрированного по адресу: адрес,  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Олейников Е.Б.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Олейников Е.Б., дата в время, находясь в общественном месте возле дома № ... по адрес, адрес в пьяном виде, а именно: шел шатаясь из стороны в сторону, речь невнятная при разговоре, изо рта исходил резкий запах алкоголя, имел неопрятный внешний вид (грязная одежда), свои видом оскорблял человеческое достоинство и общественную нравственность.</w:t>
      </w:r>
    </w:p>
    <w:p w:rsidR="00A77B3E">
      <w:r>
        <w:tab/>
        <w:t>Олейников Е.Б.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Олейникова Е.Б.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Олейникова Е.Б.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 направлении на медицинское освидетельствование на состояние опьянения от дата (л.д.3);</w:t>
      </w:r>
    </w:p>
    <w:p w:rsidR="00A77B3E">
      <w:r>
        <w:t>- актом медицинского освидетельствования на состояние опьянения № ... от дата (л.д.4);</w:t>
      </w:r>
    </w:p>
    <w:p w:rsidR="00A77B3E">
      <w:r>
        <w:t>- протоколом об административном задержании № ... от дата (л.д.5);</w:t>
      </w:r>
    </w:p>
    <w:p w:rsidR="00A77B3E">
      <w:r>
        <w:t>- рапортом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Олейникова Е.Б.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Олейникова Е.Б.,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Олейников Е.Б. наказание в виде административного штрафа минимального размера.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ОЛЕЙНИКОВА ЕВГЕНИЯ БОРИСОВИЧА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18880382170001683250,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Олейникову Е.Б.,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