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№5-90-521/2017</w:t>
      </w:r>
    </w:p>
    <w:p w:rsidR="00A77B3E">
      <w:r>
        <w:t>ПОСТАНОВЛЕНИЕ</w:t>
      </w:r>
    </w:p>
    <w:p w:rsidR="00A77B3E">
      <w:r>
        <w:t>22 августа 2017 года</w:t>
        <w:tab/>
        <w:t>город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ПОЛОЗОВА ДМИТРИЯ АНАТОЛЬЕВИЧА, паспортные данные, гражданина Российской Федерации, работающего химиком на Заводе минеральных вод «Крымский водограй», холостого, зарегистрированного и проживающего по адресу: адрес ...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Полозов Д.А.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Полозов Д.А., находясь по месту своего жительства: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550 рублей, за совершение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>Полозов Д.А.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Полозова Д.А. в совершении им административного правонарушения, предусмотренного ч. 1 ст. 20.25 КоАП РФ полностью доказанной</w:t>
      </w:r>
    </w:p>
    <w:p w:rsidR="00A77B3E">
      <w:r>
        <w:t>Вина Полозова Д.А.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РК телефон</w:t>
      </w:r>
    </w:p>
    <w:p w:rsidR="00A77B3E">
      <w:r>
        <w:t>(л.д. 2);</w:t>
      </w:r>
    </w:p>
    <w:p w:rsidR="00A77B3E">
      <w:r>
        <w:t>- копией постановления по делу об административном правонарушении от дата № ... (л.д. 3);</w:t>
      </w:r>
    </w:p>
    <w:p w:rsidR="00A77B3E">
      <w:r>
        <w:t>- рапортом полицейского ОВ ППСП ОМВД России по г. Феодосии старшего сержанта полиции Посвященного А.В. (л.д. 4);</w:t>
      </w:r>
    </w:p>
    <w:p w:rsidR="00A77B3E">
      <w:r>
        <w:t>- копией паспорта Полозова Д.А. (л.д.5);</w:t>
      </w:r>
    </w:p>
    <w:p w:rsidR="00A77B3E">
      <w:r>
        <w:t>- справкой на физическое лицо (л.д. 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Полозова Д.А.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Полозова Д.А.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</w:t>
        <w:tab/>
        <w:t>штрафа в двукратном</w:t>
        <w:tab/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Полозову Д.А.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>
      <w:r>
        <w:t>ПОЛОЗОВА ДМИТРИЯ АНАТОЛЬЕВИЧА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1100 (одной тысячи сто)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20.25КоАПРФ, УИН: 18880382170001684140.</w:t>
      </w:r>
    </w:p>
    <w:p w:rsidR="00A77B3E">
      <w:r>
        <w:t>Разъяснить Полозову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>
      <w:r>
        <w:t xml:space="preserve">                          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