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5-90-546/2017</w:t>
      </w:r>
    </w:p>
    <w:p w:rsidR="00A77B3E"/>
    <w:p w:rsidR="00A77B3E">
      <w:r>
        <w:t>П О С Т А Н О В Л Е Н И Е</w:t>
      </w:r>
    </w:p>
    <w:p w:rsidR="00A77B3E">
      <w:r>
        <w:t xml:space="preserve">«19» октября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САБЕЛЬНИКОВОЙ ВИКТОРИИ ВИКТОРОВНЫ, паспортные данные, гражданки Российской Федерации, зарегистрированной и проживающей по адресу: адрес,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Сабельникова В.В. совершила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Сабельникова В.В. дата в время на адрес, адрес, в нарушение п. 2.3.2 ПДД РФ при наличии признаков опьянения: запах алкоголя изо рта, поведение, не соответствующее обстановке, не выполнила законное требование уполномоченного должностного лица о прохождении медицинского освидетельствования на состояние опьянения. Действия Сабельниковой В.В. не содержат уголовно-наказуемого деяния.</w:t>
      </w:r>
    </w:p>
    <w:p w:rsidR="00A77B3E">
      <w:r>
        <w:t>Сабельникова В.В. в судебное заседание не явилась, о дне слушания дела была извещен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Сабельниковой В.В. в совершении административного правонарушения, предусмотренного ст. 12.26 ч. 1 КоАП РФ полностью доказанной.</w:t>
      </w:r>
    </w:p>
    <w:p w:rsidR="00A77B3E">
      <w:r>
        <w:t>Вина Сабельниковой В.В. в совершении административного правонарушения, предусмотренного ч.1 ст. 12.26 КоАП РФ, подтверждается материалами дела, в том числе: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... АК телефон от дата (л.д. 3);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(л.д.4);</w:t>
      </w:r>
    </w:p>
    <w:p w:rsidR="00A77B3E">
      <w:r>
        <w:t>- рапортом инспектора ДПС ГИБДД ОМВД России по адресфио М.В. от дата (л.д.5);</w:t>
      </w:r>
    </w:p>
    <w:p w:rsidR="00A77B3E">
      <w:r>
        <w:t>- рапортом инспектора ДПС ГИБДД ОМВД России по адрес от дата (л.д.6);</w:t>
      </w:r>
    </w:p>
    <w:p w:rsidR="00A77B3E">
      <w:r>
        <w:t>- протоколом об административном правонарушении № ... АГ телефон от дата (л.д.7);</w:t>
      </w:r>
    </w:p>
    <w:p w:rsidR="00A77B3E">
      <w:r>
        <w:t>- распечаткой из базы данных ГИБДД (л.д.8-9);</w:t>
      </w:r>
    </w:p>
    <w:p w:rsidR="00A77B3E">
      <w:r>
        <w:t>- видеозаписью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Сабельниковой В.В.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  </w:t>
      </w:r>
    </w:p>
    <w:p w:rsidR="00A77B3E">
      <w:r>
        <w:t xml:space="preserve">При таких обстоятельствах, а также учитывая личность Сабельниковой В.В., суд считает необходимым назначить ей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САБЕЛЬНИКОВУ ВИКТОРИЮ ВИКТОРОВНУ признать виновной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адрес),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18810491171400004119.</w:t>
      </w:r>
    </w:p>
    <w:p w:rsidR="00A77B3E">
      <w:r>
        <w:t>Разъяснить Сабельниковой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