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5-90-600/2017 </w:t>
      </w:r>
    </w:p>
    <w:p w:rsidR="00A77B3E">
      <w:r>
        <w:t>П О С Т А Н О В Л Е Н И Е</w:t>
      </w:r>
    </w:p>
    <w:p w:rsidR="00A77B3E">
      <w:r>
        <w:t xml:space="preserve">27 сентября 2017 года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АЛИЕВА МАРЛЕНА ЭНВЕР ОГЛЫ, паспортные данные, гражданина Российской Федерации, работающего ...,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2 ст.12.7 КоАП РФ,- </w:t>
      </w:r>
    </w:p>
    <w:p w:rsidR="00A77B3E"/>
    <w:p w:rsidR="00A77B3E">
      <w:r>
        <w:t>УСТАНОВИЛ:</w:t>
      </w:r>
    </w:p>
    <w:p w:rsidR="00A77B3E"/>
    <w:p w:rsidR="00A77B3E">
      <w:r>
        <w:t xml:space="preserve">Алиев М.Э. совершил административное правонарушение, предусмотренное ч. 2 ст.12.7 КоАП РФ – управление транспортным средством водителем, лишенным права управления транспортными средствами, при следующих обстоятельствах.  </w:t>
      </w:r>
    </w:p>
    <w:p w:rsidR="00A77B3E">
      <w:r>
        <w:t>Алиев М.Э. ... в время по адрес,  г. Феодосия в нарушение п. 2.1.1 ПДД РФ управлял транспортным средством марка автомобиля, ..., государственный регистрационный номер ..., будучи лишенным права управления.</w:t>
      </w:r>
    </w:p>
    <w:p w:rsidR="00A77B3E">
      <w:r>
        <w:t>Алиев М.Э. вину в совершении правонарушения признал, ходатайства суду не заявлял.</w:t>
      </w:r>
    </w:p>
    <w:p w:rsidR="00A77B3E">
      <w:r>
        <w:t xml:space="preserve">Вина Алиева М.Э.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протоколом об отстранении от управления транспортным средством № 61 АМ телефон от дата (л.д.2);</w:t>
      </w:r>
    </w:p>
    <w:p w:rsidR="00A77B3E">
      <w:r>
        <w:t>- постановлением по делу об административном правонарушении от дата (л.д.3);</w:t>
      </w:r>
    </w:p>
    <w:p w:rsidR="00A77B3E">
      <w:r>
        <w:t>- карточкой правонарушителя (л.д.4);</w:t>
      </w:r>
    </w:p>
    <w:p w:rsidR="00A77B3E">
      <w:r>
        <w:t>- выпиской из базы данных (л.д.5).</w:t>
      </w:r>
    </w:p>
    <w:p w:rsidR="00A77B3E"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A77B3E">
      <w:r>
        <w:t xml:space="preserve">Основанием для квалификации административного правонарушения, предусмотренного ч.2 ст.12.7 КРФоАП, служит управление транспортным средством водителем, лишенным права управления транспортными средствами, в связи с чем, событие и состав административного правонарушения признается судом установленным. Поэтому, указанные требования Правил дорожного движения РФ водителем Алиевым М.Э. нарушены, поскольку он управлял транспортным средством, будучи лишенным права управления транспортными средствами. 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Алиева М.Э.,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На основании изложенного, суд считает необходимым назначить Алиеву М.Э.   наказание в виде административного штрафа.</w:t>
      </w:r>
    </w:p>
    <w:p w:rsidR="00A77B3E">
      <w:r>
        <w:t>Руководствуясь ст. ч.2 ст.12.7, ст.29.10 КРФоАП,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АЛИЕВА МАРЛЕНА ЭНВЕР ОГЛЫ признать виновным в совершении правонарушения, предусмотренного ч. 2 ст. 12.7 КоАП РФ, и подвергнуть наказанию в виде административного штрафа в размере 30000 (тридцати тысяч) рублей.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18810491171400004674.</w:t>
      </w:r>
    </w:p>
    <w:p w:rsidR="00A77B3E">
      <w:r>
        <w:t>Разъяснить Алиеву М.Э.,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Алиеву М.Э. согласно 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