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5-90-608/2017</w:t>
      </w:r>
    </w:p>
    <w:p w:rsidR="00A77B3E"/>
    <w:p w:rsidR="00A77B3E">
      <w:r>
        <w:t>ПОСТАНОВЛЕНИЕ</w:t>
      </w:r>
    </w:p>
    <w:p w:rsidR="00A77B3E"/>
    <w:p w:rsidR="00A77B3E">
      <w:r>
        <w:t>28 сентября 2017 года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СЕРОШТАН ДМИТРИЯ СЕРГЕЕВИЧА, паспортные данные, гражданина Российской Федерации, не работающего, холостого, имеющего на иждивении несовершеннолетнего ребенка, паспортные данные,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Сероштан Д.С.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Сероштан Д.С.,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 xml:space="preserve">Сероштан Д.С. вину в совершении инкриминируемого правонарушения признал, ходатайства суду не заявлял и пояснил, что не оплатил штраф в связи с тяжелым материальным положением. </w:t>
      </w:r>
    </w:p>
    <w:p w:rsidR="00A77B3E">
      <w:r>
        <w:t>Суд, исследовав материалы дела, считает вину Сероштан Д.С.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Сероштан Д.С.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г. Феодосии старшего сержанта полиции фио (л.д. 4);</w:t>
      </w:r>
    </w:p>
    <w:p w:rsidR="00A77B3E">
      <w:r>
        <w:t>- копией паспорта Сероштан Д.С. (л.д.5);</w:t>
      </w:r>
    </w:p>
    <w:p w:rsidR="00A77B3E">
      <w:r>
        <w:t>- справкой на физическое лицо (л.д. 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Сероштан Д.С.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Сероштан Д.С.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Сероштан Д.С.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СЕРОШТАН ДМИТРИЯ СЕРГЕЕВИЧА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1100 (одной тысячи сто)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18880382170001690434.</w:t>
      </w:r>
    </w:p>
    <w:p w:rsidR="00A77B3E">
      <w:r>
        <w:t>Разъяснить Сероштан Д.С.,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