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5-90-614/2017</w:t>
      </w:r>
    </w:p>
    <w:p w:rsidR="00A77B3E"/>
    <w:p w:rsidR="00A77B3E">
      <w:r>
        <w:t>П О С Т А Н О В Л Е Н И Е</w:t>
      </w:r>
    </w:p>
    <w:p w:rsidR="00A77B3E">
      <w:r>
        <w:t xml:space="preserve">«19» октября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ГУЛЯЙЧЕНКО ЮЛИИ ВЛАДИМИРОВНЫ, паспортные данные, адрес, гражданки Российской Федерации, работающей ..., зарегистрированной по адресу: адрес, ранее к административной ответственности не привлекалась,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Гуляйченко Ю.В.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Гуляйченко Ю.В., являясь ..., совершила нарушение законодательства о налогах и сборах в части непредставления в установленный п.1 ст.119 Налогового кодекса Российской Федерации срок предоставления налоговой декларации (расчета по страховым взносам) в налоговый орган по месту учета – не позднее 30-го числа месяца, следующего за расчетным (отчетным) периодом.</w:t>
      </w:r>
    </w:p>
    <w:p w:rsidR="00A77B3E">
      <w:r>
        <w:t>Согласно п.7 ст.431 Налогового кодекса Российской Федерации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Срок представления расчета по страховым взносам за первый квартал дата - дата, фактически расчет по страховым взносам за первый квартал дата представлен ... дата – с нарушением срока предоставления.</w:t>
      </w:r>
    </w:p>
    <w:p w:rsidR="00A77B3E">
      <w:r>
        <w:t xml:space="preserve">Гуляйченко Ю.В. в судебное заседание не явилась, о дне слушания дела была извещена надлежащим образом, предоставила телефонограмму о рассмотрении дела в ее отсутствие, вину признает. </w:t>
      </w:r>
    </w:p>
    <w:p w:rsidR="00A77B3E">
      <w:r>
        <w:t xml:space="preserve">Суд, исследовав материалы дела, считает вину Гуляйченко Ю.В.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Гуляйченко Ю.В.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(л.д.3);</w:t>
      </w:r>
    </w:p>
    <w:p w:rsidR="00A77B3E">
      <w:r>
        <w:t>- квитанцией о приеме налоговой декларации (расчета) в электронном виде (л.д.4);</w:t>
      </w:r>
    </w:p>
    <w:p w:rsidR="00A77B3E">
      <w:r>
        <w:t>- подтверждение даты отправки (л.д.5);</w:t>
      </w:r>
    </w:p>
    <w:p w:rsidR="00A77B3E">
      <w:r>
        <w:t>- приказ о назначении на должность ... ... дата (л.д.7);</w:t>
      </w:r>
    </w:p>
    <w:p w:rsidR="00A77B3E">
      <w:r>
        <w:t>- должностная инструкция ... (л.д.8-9).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Гуляйченко Ю.В.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Гуляйченко Ю.В.,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ГУЛЯЙЧЕНКО ЮЛИЮ ВЛАДИМИРОВНУ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(подпись)  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