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>
      <w:r>
        <w:t>Дело № 5-90-624/2017</w:t>
      </w:r>
    </w:p>
    <w:p w:rsidR="00A77B3E"/>
    <w:p w:rsidR="00A77B3E">
      <w:r>
        <w:t>П О С Т А Н О В Л Е Н И Е</w:t>
      </w:r>
    </w:p>
    <w:p w:rsidR="00A77B3E"/>
    <w:p w:rsidR="00A77B3E">
      <w:r>
        <w:t>«09» октяб</w:t>
      </w:r>
      <w:r w:rsidR="00E83BE2">
        <w:t xml:space="preserve">ря 2017 года </w:t>
      </w:r>
      <w:r w:rsidR="00E83BE2">
        <w:tab/>
      </w:r>
      <w:r w:rsidR="00E83BE2">
        <w:tab/>
      </w:r>
      <w:r w:rsidR="00E83BE2">
        <w:tab/>
      </w:r>
      <w:r w:rsidR="00E83BE2">
        <w:tab/>
      </w:r>
      <w:r w:rsidR="00E83BE2">
        <w:tab/>
      </w:r>
      <w:r w:rsidR="00E83BE2">
        <w:tab/>
      </w:r>
      <w:r w:rsidR="00E83BE2">
        <w:tab/>
        <w:t xml:space="preserve">   </w:t>
      </w:r>
      <w:r>
        <w:t>г. Феодосия</w:t>
      </w:r>
    </w:p>
    <w:p w:rsidR="00A77B3E"/>
    <w:p w:rsidR="00A77B3E">
      <w:r>
        <w:t>Мировой судья судебного участка № 90 Феодосийского судебного района (городской округ Феодосия) Республики Крым Ярошенко Г.А., рассмотрев дело об административном правонарушении о привлечении к административной ответственности:</w:t>
      </w:r>
    </w:p>
    <w:p w:rsidR="00A77B3E">
      <w:r>
        <w:t xml:space="preserve">КАЗАК ЕВГЕНИЯ ПЕТРОВИЧА, паспортные данные, пенсионера, семейное положение, инвалидом 1 и 2 группы не являющийся, зарегистрированного и проживающего по адресу: адрес </w:t>
      </w:r>
    </w:p>
    <w:p w:rsidR="00A77B3E">
      <w:r>
        <w:t>в совершении правонарушения, предусмотренного ст. 12.27 ч. 2  КоАП РФ,</w:t>
      </w:r>
    </w:p>
    <w:p w:rsidR="00A77B3E"/>
    <w:p w:rsidR="00A77B3E">
      <w:r>
        <w:t>УСТАНОВИЛ:</w:t>
      </w:r>
    </w:p>
    <w:p w:rsidR="00A77B3E"/>
    <w:p w:rsidR="00A77B3E">
      <w:r>
        <w:t>Казак Е.П. совершил административное правонарушение, предусмотренное ст.12.27 ч. 2 КоАП РФ - оставление водителем в нарушение Правил дорожного движения места дорожно-транспортного происшествия, участником которого он является, при следующих обстоятельствах:</w:t>
      </w:r>
    </w:p>
    <w:p w:rsidR="00A77B3E">
      <w:r>
        <w:t>Казак Е.П. дата в время на адрес, в нарушении п. 2.5 ПДД РФ управляя транспортным средством марка автомобиля, государственный регистрационный знак номер, будучи участником дорожно-транспортного происшествия, оставил место ДТП.</w:t>
      </w:r>
    </w:p>
    <w:p w:rsidR="00A77B3E">
      <w:r>
        <w:t>Казак Е.П. в судебном заседании вину в совершении инкриминируемого правонарушения признал.</w:t>
      </w:r>
    </w:p>
    <w:p w:rsidR="00A77B3E">
      <w:r>
        <w:t xml:space="preserve">Суд, исследовав материалы дела, считает вину Казак Е.П. в совершении им административного правонарушения, предусмотренного ч. 2 ст. 12.27 КоАП РФ полностью доказанной. </w:t>
      </w:r>
    </w:p>
    <w:p w:rsidR="00A77B3E">
      <w:r>
        <w:t xml:space="preserve">Вина Казак Е.П. в совершении данного административного правонарушения подтверждается материалами дела, в том числе: </w:t>
      </w:r>
    </w:p>
    <w:p w:rsidR="00A77B3E">
      <w:r>
        <w:t>- протоколом об административном правонарушении номер от дата (л.д.1);</w:t>
      </w:r>
    </w:p>
    <w:p w:rsidR="00A77B3E">
      <w:r>
        <w:t>- определением о возбуждении дела об административном правонарушении и проведении административного расследования от дата (л.д.2);</w:t>
      </w:r>
    </w:p>
    <w:p w:rsidR="00A77B3E">
      <w:r>
        <w:t>- постановлением по делу об административном правонарушении от дата (л.д.3);</w:t>
      </w:r>
    </w:p>
    <w:p w:rsidR="00A77B3E">
      <w:r>
        <w:t>- схемой происшествия (л.д.4);</w:t>
      </w:r>
    </w:p>
    <w:p w:rsidR="00A77B3E">
      <w:r>
        <w:t>- объяснением Казак Е.П. (л.д.5);</w:t>
      </w:r>
    </w:p>
    <w:p w:rsidR="00A77B3E">
      <w:r>
        <w:t xml:space="preserve">- объяснением </w:t>
      </w:r>
      <w:r>
        <w:t>фио</w:t>
      </w:r>
      <w:r>
        <w:t xml:space="preserve"> (л.д.6); </w:t>
      </w:r>
    </w:p>
    <w:p w:rsidR="00A77B3E">
      <w:r>
        <w:t>- справки о дорожно-транспортном происшествии (л.д.7);</w:t>
      </w:r>
    </w:p>
    <w:p w:rsidR="00A77B3E">
      <w:r>
        <w:t xml:space="preserve">- справкой осмотра терапевтом помещаемого в </w:t>
      </w:r>
      <w:r w:rsidR="00E83BE2">
        <w:t>наименование</w:t>
      </w:r>
      <w:r>
        <w:t xml:space="preserve"> на Казак Е.П. (л.д.8);</w:t>
      </w:r>
    </w:p>
    <w:p w:rsidR="00A77B3E">
      <w:r>
        <w:t>- выпиской из базы ГИБДД (л.д.9);</w:t>
      </w:r>
    </w:p>
    <w:p w:rsidR="00A77B3E">
      <w:r>
        <w:t xml:space="preserve">- </w:t>
      </w:r>
      <w:r>
        <w:t>фототаблицей</w:t>
      </w:r>
      <w:r>
        <w:t xml:space="preserve"> (л.д.12-13).</w:t>
      </w:r>
    </w:p>
    <w:p w:rsidR="00A77B3E">
      <w:r>
        <w:t xml:space="preserve">Достоверность вышеуказанных доказательств не вызывает у суда сомнений, поскольку они не противоречивы и согласуются между собой. Материал об административном правонарушении составлен в соответствии с требованиями </w:t>
      </w:r>
      <w:r>
        <w:t xml:space="preserve">Закона, права привлекаемого лица при привлечении к административной ответственности соблюдены.  </w:t>
      </w:r>
    </w:p>
    <w:p w:rsidR="00A77B3E">
      <w:r>
        <w:t>В соответствии с частью 2 ст. 12.27 КоАП РФ административную ответственность влечет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A77B3E">
      <w:r>
        <w:t>Согласно пункту 2.5 Правил дорожного движения, утвержденных Постановлением Совета Министров - Правительства Российской Федерации от 23 октября 1993 г. N 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A77B3E">
      <w:r>
        <w:t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A77B3E">
      <w:r>
        <w:t>Таким образом, из представленных материалов усматривается, что Казак Е.П. требования ПДД РФ не выполнил, в нарушение требований пункта 2.5 Правил дорожного движения оставил место дорожно-транспортного происшествия, участником которого он являлся.</w:t>
      </w:r>
    </w:p>
    <w:p w:rsidR="00A77B3E">
      <w:r>
        <w:t>Таким образом, суд считает, что в действиях Казак Е.П. имеется состав инкриминируемого административного правонарушения, и его действия следует квалифицировать по ст. 12.27 ч. 2   КоАП РФ –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A77B3E">
      <w:r>
        <w:t xml:space="preserve"> При назначении наказания в соответствии со ст. 4.1-4.3 КоАП РФ, суд учитывает тяжесть содеянного, данные о личности правонарушителя.     </w:t>
      </w:r>
    </w:p>
    <w:p w:rsidR="00A77B3E">
      <w:r>
        <w:t xml:space="preserve">Обстоятельством, смягчающим административную ответственность, суд признает раскаяние в содеянном, совершение административного правонарушения впервые, обстоятельств, отягчающих административную ответственность, судом не установлено.       </w:t>
      </w:r>
    </w:p>
    <w:p w:rsidR="00A77B3E">
      <w:r>
        <w:t>При таких обстоятельствах суд считает необходимым назначить Казак Е.П. наказание в виде лишение права управления транспортными средствами.</w:t>
      </w:r>
    </w:p>
    <w:p w:rsidR="00A77B3E">
      <w:r>
        <w:t xml:space="preserve">На основании изложенного, руководствуясь </w:t>
      </w:r>
      <w:r>
        <w:t>ст.ст</w:t>
      </w:r>
      <w:r>
        <w:t>. 12.27 ч. 2, 29.9, 29.10 КоАП РФ мировой судья,-</w:t>
      </w:r>
    </w:p>
    <w:p w:rsidR="00A77B3E"/>
    <w:p w:rsidR="00A77B3E">
      <w:r>
        <w:t>ПОСТАНОВИЛ:</w:t>
      </w:r>
    </w:p>
    <w:p w:rsidR="00A77B3E"/>
    <w:p w:rsidR="00A77B3E">
      <w:r>
        <w:t xml:space="preserve">КАЗАК ЕВГЕНИЯ ПЕТРОВИЧА признать виновным в совершении правонарушения, предусмотренного ст. 12.27 ч. 2 КоАП РФ и подвергнуть наказанию в виде лишения права управления транспортными средствами сроком на 1 (один) год. </w:t>
      </w:r>
    </w:p>
    <w:p w:rsidR="00A77B3E">
      <w:r>
        <w:t xml:space="preserve">Постановление может быть обжаловано в течение 10 суток со дня вручения или получения копии настоящего постановления в Феодосийский городской суд </w:t>
      </w:r>
      <w:r>
        <w:t xml:space="preserve">Республики Крым, через мирового судью судебного участка № 90 Феодосийского судебного района (городской округ Феодосия) Республики Крым.  </w:t>
      </w:r>
    </w:p>
    <w:p w:rsidR="00A77B3E"/>
    <w:p w:rsidR="00A77B3E"/>
    <w:p w:rsidR="00A77B3E">
      <w:r>
        <w:t xml:space="preserve">Мировой </w:t>
      </w:r>
      <w:r>
        <w:t xml:space="preserve">судья:   </w:t>
      </w:r>
      <w:r>
        <w:t xml:space="preserve">                          </w:t>
      </w:r>
      <w:r w:rsidR="00E83BE2">
        <w:t>(подпись)</w:t>
      </w:r>
      <w:r>
        <w:t xml:space="preserve">                                  Г.А. Ярошенко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E83BE2"/>
    <w:p w:rsidR="00E83BE2" w:rsidRPr="00E83BE2" w:rsidP="00E83BE2"/>
    <w:p w:rsidR="00E83BE2" w:rsidRPr="00E83BE2" w:rsidP="00E83BE2"/>
    <w:p w:rsidR="00E83BE2" w:rsidRPr="00E83BE2" w:rsidP="00E83BE2"/>
    <w:p w:rsidR="00E83BE2" w:rsidRPr="00E83BE2" w:rsidP="00E83BE2"/>
    <w:p w:rsidR="00E83BE2" w:rsidRPr="00E83BE2" w:rsidP="00E83BE2"/>
    <w:p w:rsidR="00E83BE2" w:rsidRPr="00E83BE2" w:rsidP="00E83BE2"/>
    <w:p w:rsidR="00E83BE2" w:rsidRPr="00E83BE2" w:rsidP="00E83BE2"/>
    <w:p w:rsidR="00E83BE2" w:rsidRPr="00E83BE2" w:rsidP="00E83BE2"/>
    <w:p w:rsidR="00E83BE2" w:rsidRPr="00E83BE2" w:rsidP="00E83BE2"/>
    <w:p w:rsidR="00E83BE2" w:rsidP="00E83BE2"/>
    <w:p w:rsidR="00E83BE2" w:rsidRPr="005659DF" w:rsidP="00E83BE2">
      <w:pPr>
        <w:tabs>
          <w:tab w:val="left" w:pos="6090"/>
        </w:tabs>
        <w:ind w:left="5529"/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</w:pPr>
      <w:r w:rsidRPr="005659DF"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  <w:t>ДЕПЕРСОНИФИКАЦИЯ</w:t>
      </w:r>
    </w:p>
    <w:p w:rsidR="00E83BE2" w:rsidRPr="005659DF" w:rsidP="00E83BE2">
      <w:pPr>
        <w:tabs>
          <w:tab w:val="left" w:pos="6090"/>
        </w:tabs>
        <w:ind w:left="5529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5659DF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лингвистический контроль</w:t>
      </w:r>
    </w:p>
    <w:p w:rsidR="00E83BE2" w:rsidRPr="005659DF" w:rsidP="00E83BE2">
      <w:pPr>
        <w:tabs>
          <w:tab w:val="left" w:pos="6090"/>
        </w:tabs>
        <w:ind w:left="5529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5659DF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произвел помощник мирового судьи </w:t>
      </w:r>
      <w:r w:rsidRPr="005659DF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Смага</w:t>
      </w:r>
      <w:r w:rsidRPr="005659DF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 Е.В.</w:t>
      </w:r>
    </w:p>
    <w:p w:rsidR="00E83BE2" w:rsidRPr="005659DF" w:rsidP="00E83BE2">
      <w:pPr>
        <w:tabs>
          <w:tab w:val="left" w:pos="6090"/>
        </w:tabs>
        <w:ind w:left="5529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5659DF">
        <w:rPr>
          <w:rFonts w:eastAsia="Calibri"/>
          <w:color w:val="FFFFFF" w:themeColor="background1"/>
          <w:sz w:val="22"/>
          <w:szCs w:val="22"/>
          <w:lang w:eastAsia="en-US"/>
        </w:rPr>
        <w:t>согласовано мировой судья</w:t>
      </w:r>
    </w:p>
    <w:p w:rsidR="00E83BE2" w:rsidRPr="005659DF" w:rsidP="00E83BE2">
      <w:pPr>
        <w:tabs>
          <w:tab w:val="left" w:pos="6090"/>
        </w:tabs>
        <w:ind w:left="5529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5659DF">
        <w:rPr>
          <w:rFonts w:eastAsia="Calibri"/>
          <w:color w:val="FFFFFF" w:themeColor="background1"/>
          <w:sz w:val="22"/>
          <w:szCs w:val="22"/>
          <w:lang w:eastAsia="en-US"/>
        </w:rPr>
        <w:t>Ярошенко Г.А. _____________</w:t>
      </w:r>
    </w:p>
    <w:p w:rsidR="00E83BE2" w:rsidRPr="005659DF" w:rsidP="00E83BE2">
      <w:pPr>
        <w:tabs>
          <w:tab w:val="left" w:pos="6090"/>
        </w:tabs>
        <w:ind w:left="5529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  <w:r w:rsidRPr="005659DF">
        <w:rPr>
          <w:rFonts w:eastAsia="Calibri"/>
          <w:color w:val="FFFFFF" w:themeColor="background1"/>
          <w:sz w:val="22"/>
          <w:szCs w:val="22"/>
          <w:lang w:eastAsia="en-US"/>
        </w:rPr>
        <w:t>дата _______________________</w:t>
      </w:r>
    </w:p>
    <w:p w:rsidR="00A77B3E" w:rsidRPr="00E83BE2" w:rsidP="00E83BE2">
      <w:pPr>
        <w:tabs>
          <w:tab w:val="left" w:pos="5976"/>
        </w:tabs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EF9A36-E6FE-4C82-A152-3D119908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E83BE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E8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