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5-90-654/2017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«13» ноября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КУЗОВКОВУ ЕЛЕНУ ЛЕОНИДОВНУ, </w:t>
      </w:r>
      <w:r>
        <w:t xml:space="preserve">паспортные данные, имеющей на иждивении несовершеннолетнего ребенка, год рождения, гражданки Российской Федерации, работающей должность наименование организации, зарегистрированной по адресу: адрес, проживающей по адресу: адрес,  </w:t>
      </w:r>
    </w:p>
    <w:p w:rsidR="00A77B3E">
      <w:r>
        <w:t>в совершении правонарушен</w:t>
      </w:r>
      <w:r>
        <w:t xml:space="preserve">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Кузовкова</w:t>
      </w:r>
      <w:r>
        <w:t xml:space="preserve"> Е.Л. совершила административное правонарушение, предусмотренное ст. 15.6 ч. 1 КоАП РФ – непредставление в установленный законодательством о налогах и сборах срок в налоговые органы офо</w:t>
      </w:r>
      <w:r>
        <w:t xml:space="preserve">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ab/>
      </w:r>
      <w:r>
        <w:t>Кузовкова</w:t>
      </w:r>
      <w:r>
        <w:t xml:space="preserve"> Е.Л., работая в должности должн</w:t>
      </w:r>
      <w:r>
        <w:t>ость наименование организации, совершила нарушение законодательства о налогах и сборах, в части непредставления в установленный п. 3 ст. 93 Налогового кодекса Российской Федерации срок сведений и документов по требованию о предоставлении документов (информ</w:t>
      </w:r>
      <w:r>
        <w:t>ации) от дата № номер.</w:t>
      </w:r>
    </w:p>
    <w:p w:rsidR="00A77B3E">
      <w:r>
        <w:t>Согласно ст. 89 Налогового кодекса Российской Федерации была проведена выездная налоговая проверка наименование организации.</w:t>
      </w:r>
    </w:p>
    <w:p w:rsidR="00A77B3E">
      <w:r>
        <w:t>В соответствии с п. 1 ст. 93 Налогового кодекса Российской Федерации должностное лицо налогового органа, про</w:t>
      </w:r>
      <w:r>
        <w:t xml:space="preserve">водящее налоговую проверку, вправе истребовать у проверяемого лица необходимые для проверки документы.  </w:t>
      </w:r>
    </w:p>
    <w:p w:rsidR="00A77B3E">
      <w:r>
        <w:t>В соответствии с п. 3 ст. 93 Налогового кодекса Российской Федерации документы, которые были истребованы в ходе налоговой проверки, представляются в те</w:t>
      </w:r>
      <w:r>
        <w:t>чение 10 дней  со дня получения соответствующего требования.</w:t>
      </w:r>
    </w:p>
    <w:p w:rsidR="00A77B3E">
      <w:r>
        <w:t xml:space="preserve">В случае, если проверяемое лицо не имеет возможности представить </w:t>
      </w:r>
      <w:r>
        <w:t>истребуемые</w:t>
      </w:r>
      <w:r>
        <w:t xml:space="preserve"> документы в течение установленного настоящим пунктом срока, оно в течение дня, следующего за днем получения требования</w:t>
      </w:r>
      <w:r>
        <w:t xml:space="preserve">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</w:t>
      </w:r>
      <w:r>
        <w:t>истребуемые</w:t>
      </w:r>
      <w:r>
        <w:t xml:space="preserve"> документы не могут быть представлены в установленные сроки</w:t>
      </w:r>
      <w:r>
        <w:t xml:space="preserve">, и о сроках, в течение которых проверяемое лицо может представить </w:t>
      </w:r>
      <w:r>
        <w:t>истребуемые</w:t>
      </w:r>
      <w:r>
        <w:t xml:space="preserve"> документы.</w:t>
      </w:r>
    </w:p>
    <w:p w:rsidR="00A77B3E">
      <w:r>
        <w:t>наименование организации в наименование налогового органа не предоставлял уведомление о продлении сроков предоставления документов.</w:t>
      </w:r>
    </w:p>
    <w:p w:rsidR="00A77B3E">
      <w:r>
        <w:t>Истребуемые</w:t>
      </w:r>
      <w:r>
        <w:t xml:space="preserve"> документы предоставляю</w:t>
      </w:r>
      <w:r>
        <w:t>тся с учетом положений, предусмотренных пунктами 2 и 5 статьи 93 НК РФ.</w:t>
      </w:r>
    </w:p>
    <w:p w:rsidR="00A77B3E">
      <w:r>
        <w:t xml:space="preserve">Требование № номер от дата о предоставлении документов (информации) было лично получено должность наименование организации </w:t>
      </w:r>
      <w:r>
        <w:t>Кузовковой</w:t>
      </w:r>
      <w:r>
        <w:t xml:space="preserve"> Е.Л. дата. Срок предоставления документов дата. До</w:t>
      </w:r>
      <w:r>
        <w:t xml:space="preserve">кументы были предоставлены дата                                   </w:t>
      </w:r>
      <w:r>
        <w:t>вх</w:t>
      </w:r>
      <w:r>
        <w:t xml:space="preserve"> № номер </w:t>
      </w:r>
      <w:r>
        <w:t>( исх.</w:t>
      </w:r>
      <w:r>
        <w:t xml:space="preserve"> № номер от дата), т.е. с нарушением установленного срока. </w:t>
      </w:r>
    </w:p>
    <w:p w:rsidR="00A77B3E">
      <w:r>
        <w:t xml:space="preserve">Таким образом, наименование организации </w:t>
      </w:r>
      <w:r>
        <w:t>соласно</w:t>
      </w:r>
      <w:r>
        <w:t xml:space="preserve"> требования № номер от дата о предоставлении документов (информации) не предоставил в срок следующие</w:t>
      </w:r>
      <w:r>
        <w:t xml:space="preserve"> документы налоговые накладные (счета-фактуры) в количестве – 9 шт.:</w:t>
      </w:r>
    </w:p>
    <w:p w:rsidR="00A77B3E">
      <w:r>
        <w:t>- наименование документа № номер от дата;</w:t>
      </w:r>
    </w:p>
    <w:p w:rsidR="00A77B3E">
      <w:r>
        <w:t>- наименование документа № номер от дата;</w:t>
      </w:r>
    </w:p>
    <w:p w:rsidR="00A77B3E">
      <w:r>
        <w:t>- наименование документа № номер от дата;</w:t>
      </w:r>
    </w:p>
    <w:p w:rsidR="00A77B3E">
      <w:r>
        <w:t>- наименование документа № номер от дата;</w:t>
      </w:r>
    </w:p>
    <w:p w:rsidR="00A77B3E">
      <w:r>
        <w:t>- наименование доку</w:t>
      </w:r>
      <w:r>
        <w:t>мента № номер от дата;</w:t>
      </w:r>
    </w:p>
    <w:p w:rsidR="00A77B3E">
      <w:r>
        <w:t>- наименование документа № номер от дата;</w:t>
      </w:r>
    </w:p>
    <w:p w:rsidR="00A77B3E">
      <w:r>
        <w:t>- наименование документа № номер от дата;</w:t>
      </w:r>
    </w:p>
    <w:p w:rsidR="00A77B3E">
      <w:r>
        <w:t>- наименование документа № номер от дата;</w:t>
      </w:r>
    </w:p>
    <w:p w:rsidR="00A77B3E">
      <w:r>
        <w:t xml:space="preserve">- наименование документа № номер от дата. </w:t>
      </w:r>
    </w:p>
    <w:p w:rsidR="00A77B3E">
      <w:r>
        <w:t>Кузовкова</w:t>
      </w:r>
      <w:r>
        <w:t xml:space="preserve"> Е.Л. в судебном заседании вину в совершении </w:t>
      </w:r>
      <w:r>
        <w:t>инкриминируемого правонарушения признала, ходатайства суду не заявляла.</w:t>
      </w:r>
    </w:p>
    <w:p w:rsidR="00A77B3E">
      <w:r>
        <w:t xml:space="preserve">Суд, исследовав материалы дела, считает вину </w:t>
      </w:r>
      <w:r>
        <w:t>Кузовковой</w:t>
      </w:r>
      <w:r>
        <w:t xml:space="preserve"> Е.Л. в совершении ею административного правонарушения, предусмотренного ст. 15.6 ч. 1 КоАП РФ полностью доказанной. </w:t>
      </w:r>
    </w:p>
    <w:p w:rsidR="00A77B3E">
      <w:r>
        <w:t xml:space="preserve">Вина </w:t>
      </w:r>
      <w:r>
        <w:t>Кузовк</w:t>
      </w:r>
      <w:r>
        <w:t>овой</w:t>
      </w:r>
      <w:r>
        <w:t xml:space="preserve"> Е.Л.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 № номер от дата (л.д.1-2);</w:t>
      </w:r>
    </w:p>
    <w:p w:rsidR="00A77B3E">
      <w:r>
        <w:t>- требованием о предоставлении документов (информации) № номер от дат</w:t>
      </w:r>
      <w:r>
        <w:t>а (л.д.3-4);</w:t>
      </w:r>
    </w:p>
    <w:p w:rsidR="00A77B3E">
      <w:r>
        <w:t>- письмом наименование организации от дата № номер (л.д.5);</w:t>
      </w:r>
    </w:p>
    <w:p w:rsidR="00A77B3E">
      <w:r>
        <w:t>- должностной инструкцией главного бухгалтера (л.д.6-8);</w:t>
      </w:r>
    </w:p>
    <w:p w:rsidR="00A77B3E">
      <w:r>
        <w:t xml:space="preserve">- приказом наименование организации о приеме на работу </w:t>
      </w:r>
      <w:r>
        <w:t>Кузовкову</w:t>
      </w:r>
      <w:r>
        <w:t xml:space="preserve"> Е.Л. в должности должность от дата № номер (л.д.9);   </w:t>
      </w:r>
    </w:p>
    <w:p w:rsidR="00A77B3E">
      <w:r>
        <w:t>- выпи</w:t>
      </w:r>
      <w:r>
        <w:t>ской из ЕГРЮЛ (л.д.11-15).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</w:t>
      </w:r>
      <w:r>
        <w:t xml:space="preserve">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Кузовковой</w:t>
      </w:r>
      <w:r>
        <w:t xml:space="preserve"> Е.Л. в совершении административного правонарушения, предусмотренного ст. 15.6 ч. 1 Кодекса РФ об административных правонарушениях, полностью наш</w:t>
      </w:r>
      <w:r>
        <w:t>ла свое подтверждение при рассмотрении дела, так как она совершила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</w:t>
      </w:r>
      <w:r>
        <w:t>ления налогового контроля, за исключением случаев, предусмотренных ч. 2 ст. 15.6 КоАП РФ.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>Обстоятельством, смягчающим</w:t>
      </w:r>
      <w:r>
        <w:t xml:space="preserve"> административную ответственность </w:t>
      </w:r>
      <w:r>
        <w:t>Кузовковой</w:t>
      </w:r>
      <w:r>
        <w:t xml:space="preserve"> Е.Л. суд признает раскаяние в содеянном, нахождение на ее иждивении несовершеннолетнего ребенка, год рождения, обстоятельств, отягчающих административную ответственность – судом не установлено.       </w:t>
      </w:r>
    </w:p>
    <w:p w:rsidR="00A77B3E">
      <w:r>
        <w:t xml:space="preserve">При таких </w:t>
      </w:r>
      <w:r>
        <w:t xml:space="preserve">обстоятельствах суд считает необходимым назначить </w:t>
      </w:r>
      <w:r>
        <w:t>Кузовковой</w:t>
      </w:r>
      <w:r>
        <w:t xml:space="preserve"> Е.Л. наказание в виде административного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КУЗОВКОВУ ЕЛЕНУ Л</w:t>
      </w:r>
      <w:r>
        <w:t xml:space="preserve">ЕОНИДОВНУ признать виновной в совершении правонарушения, предусмотренного ст. 15.6 ч. 1 КоАП РФ и подвергнуть наказанию в виде административного штрафа в размере 300 (трехсот) рублей. </w:t>
      </w:r>
    </w:p>
    <w:p w:rsidR="00A77B3E">
      <w:r>
        <w:t xml:space="preserve">Реквизиты для оплаты штрафа: КБК </w:t>
      </w:r>
      <w:r w:rsidRPr="00BB1CCE">
        <w:t>номер</w:t>
      </w:r>
      <w:r>
        <w:t xml:space="preserve">, ОКТМО </w:t>
      </w:r>
      <w:r w:rsidRPr="00BB1CCE">
        <w:t>номер</w:t>
      </w:r>
      <w:r>
        <w:t>, п</w:t>
      </w:r>
      <w:r>
        <w:t>олучатель наименование получателя</w:t>
      </w:r>
      <w:r>
        <w:t xml:space="preserve">, ИНН </w:t>
      </w:r>
      <w:r w:rsidRPr="00BB1CCE">
        <w:t>номер</w:t>
      </w:r>
      <w:r>
        <w:t xml:space="preserve"> КПП </w:t>
      </w:r>
      <w:r w:rsidRPr="00BB1CCE">
        <w:t>номер</w:t>
      </w:r>
      <w:r>
        <w:t xml:space="preserve"> р</w:t>
      </w:r>
      <w:r>
        <w:t xml:space="preserve">/с </w:t>
      </w:r>
      <w:r w:rsidRPr="00BB1CCE">
        <w:t>номер</w:t>
      </w:r>
      <w:r>
        <w:t xml:space="preserve">,   </w:t>
      </w:r>
      <w:r>
        <w:t xml:space="preserve">                        </w:t>
      </w:r>
      <w:r>
        <w:t>Наименование банка: наименование банковской организации</w:t>
      </w:r>
      <w:r>
        <w:t>, БИК</w:t>
      </w:r>
      <w:r>
        <w:t xml:space="preserve"> </w:t>
      </w:r>
      <w:r w:rsidRPr="00BB1CCE">
        <w:t>номер</w:t>
      </w:r>
      <w:r>
        <w:t>.</w:t>
      </w:r>
    </w:p>
    <w:p w:rsidR="00A77B3E">
      <w:r>
        <w:t xml:space="preserve">Разъяснить </w:t>
      </w:r>
      <w:r>
        <w:t>Кузовковой</w:t>
      </w:r>
      <w:r>
        <w:t xml:space="preserve"> Е.Л., что в соответствии со  ст. 20.25  ч. 1  К</w:t>
      </w:r>
      <w:r>
        <w:t>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</w:t>
      </w:r>
      <w:r>
        <w:t xml:space="preserve">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(подпись)                                    Г.А. Ярошенко</w:t>
      </w:r>
    </w:p>
    <w:p w:rsidR="00A77B3E"/>
    <w:p w:rsidR="00BB1CCE" w:rsidP="00BB1CCE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BB1CCE" w:rsidP="00BB1CCE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BB1CCE" w:rsidP="00BB1CCE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BB1CCE" w:rsidP="00BB1CCE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BB1CCE" w:rsidP="00BB1CCE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BB1CCE" w:rsidP="00BB1CCE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BB1CCE" w:rsidP="00BB1CCE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BB1CCE" w:rsidP="00BB1CCE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BB1CCE" w:rsidP="00BB1CCE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BB1CCE" w:rsidP="00BB1CCE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BB1CCE" w:rsidP="00BB1CCE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BB1CCE" w:rsidP="00BB1CCE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BB1CCE" w:rsidP="00BB1CCE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BB1CCE" w:rsidP="00BB1CCE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BB1CCE" w:rsidRPr="00BB1CCE" w:rsidP="00BB1CCE">
      <w:pPr>
        <w:tabs>
          <w:tab w:val="left" w:pos="6090"/>
        </w:tabs>
        <w:ind w:left="5387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BB1CCE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BB1CCE" w:rsidRPr="00BB1CCE" w:rsidP="00BB1CCE">
      <w:pPr>
        <w:tabs>
          <w:tab w:val="left" w:pos="6090"/>
        </w:tabs>
        <w:ind w:left="5387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BB1CCE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BB1CCE" w:rsidRPr="00BB1CCE" w:rsidP="00BB1CCE">
      <w:pPr>
        <w:tabs>
          <w:tab w:val="left" w:pos="6090"/>
        </w:tabs>
        <w:ind w:left="5387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BB1CCE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BB1CCE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BB1CCE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BB1CCE" w:rsidRPr="00BB1CCE" w:rsidP="00BB1CCE">
      <w:pPr>
        <w:tabs>
          <w:tab w:val="left" w:pos="6090"/>
        </w:tabs>
        <w:ind w:left="5387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BB1CCE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BB1CCE" w:rsidRPr="00BB1CCE" w:rsidP="00BB1CCE">
      <w:pPr>
        <w:tabs>
          <w:tab w:val="left" w:pos="6090"/>
        </w:tabs>
        <w:ind w:left="5387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BB1CCE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77B3E" w:rsidRPr="00BB1CCE" w:rsidP="00BB1CCE">
      <w:pPr>
        <w:ind w:left="5387"/>
        <w:rPr>
          <w:color w:val="FFFFFF" w:themeColor="background1"/>
        </w:rPr>
      </w:pPr>
      <w:r w:rsidRPr="00BB1CCE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/>
    <w:sectPr w:rsidSect="00BB1CCE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C2DEFC-E0DA-4159-ADB3-615F39BB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B1CC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B1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