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5-90-659/2017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СТАНДРАТЮК МАКСИМА СЕРГЕЕВИЧА, паспортные данные, гражданина Российской Федерации, не официально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Стандратюк М.С.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возле дома № ... по адрес, адрес, было установлено, что Стандратюк М.С. в период времени с дата осуществлял перевозку пассажиров с целью получения прибыли на автомобиле Форд Фокус, государственный регистрационный номер ... по цене в среднем сумма за поездку, будучи не зарегистрированным в качестве индивидуального предпринимателя,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Стандратюк М.С.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Стандратюк М.С.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Стандратюк М.С.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Стандратюк М.С. (л.д.3,4);</w:t>
      </w:r>
    </w:p>
    <w:p w:rsidR="00A77B3E">
      <w:r>
        <w:t>- свидетельством о регистрации транспортного средства (л.д.7);</w:t>
      </w:r>
    </w:p>
    <w:p w:rsidR="00A77B3E">
      <w:r>
        <w:t>- фототаблицей (л.д.10-12).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Стандратюк М.С.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Стандратюк М.С.,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Стандратюк М.С.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СТАНДРАТЮК МАКСИМА СЕРГЕЕВИЧА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18880382170001692917,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Стандратюк М.С.,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