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8</w:t>
      </w:r>
    </w:p>
    <w:p w:rsidR="00A77B3E"/>
    <w:p w:rsidR="00A77B3E">
      <w:r>
        <w:t>Резолютивная часть постановления оглашена 07.12.2017</w:t>
      </w:r>
    </w:p>
    <w:p w:rsidR="00A77B3E">
      <w:r>
        <w:t>Дело № 5-90-665/2017</w:t>
      </w:r>
    </w:p>
    <w:p w:rsidR="00A77B3E"/>
    <w:p w:rsidR="00A77B3E">
      <w:r>
        <w:t>П О С Т А Н О В Л Е Н И Е</w:t>
      </w:r>
    </w:p>
    <w:p w:rsidR="00A77B3E"/>
    <w:p w:rsidR="00A77B3E">
      <w:r>
        <w:t>адрес                                                                                            08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 Пшеничной М.П.,</w:t>
      </w:r>
    </w:p>
    <w:p w:rsidR="00A77B3E">
      <w:r>
        <w:t xml:space="preserve">с участием защитника </w:t>
      </w:r>
      <w:r>
        <w:t>фио</w:t>
      </w:r>
      <w:r>
        <w:t xml:space="preserve">, </w:t>
      </w:r>
    </w:p>
    <w:p w:rsidR="00A77B3E">
      <w:r>
        <w:t xml:space="preserve">защитника </w:t>
      </w:r>
      <w:r>
        <w:t>фио</w:t>
      </w:r>
      <w:r>
        <w:t>,</w:t>
      </w:r>
    </w:p>
    <w:p w:rsidR="00A77B3E">
      <w:r>
        <w:t>рассмотрев дело об административном правонарушении о прив</w:t>
      </w:r>
      <w:r>
        <w:t xml:space="preserve">лечении к административной ответственности: </w:t>
      </w:r>
    </w:p>
    <w:p w:rsidR="00A77B3E">
      <w:r>
        <w:t xml:space="preserve">ДОЛИ ВИТАЛИЯ НИКОЛАЕВИЧА, паспортные данные, гражданина Российской Федерации, работающего начальником Феодосийского наименование </w:t>
      </w:r>
      <w:r>
        <w:t>организацииадрес</w:t>
      </w:r>
      <w:r>
        <w:t xml:space="preserve"> ..., зарегистрированного по адресу: адрес, кв.... </w:t>
      </w:r>
    </w:p>
    <w:p w:rsidR="00A77B3E">
      <w:r>
        <w:t>в совершении п</w:t>
      </w:r>
      <w:r>
        <w:t xml:space="preserve">равонарушения, предусмотренного ст. 19.20 ч.3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Согласно протоколу об административном правонарушении Доля В.Н. совершил административное правонарушение, предусмотренное ч. 3 ст. 19.20 КоАП РФ – осуществление деятельности, не </w:t>
      </w:r>
      <w:r>
        <w:t xml:space="preserve">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(обязательна), при следующих обстоятельствах:  </w:t>
      </w:r>
    </w:p>
    <w:p w:rsidR="00A77B3E">
      <w:r>
        <w:t xml:space="preserve">В период проведения плановой </w:t>
      </w:r>
      <w:r>
        <w:t>выездной проверки в соответствии с ежегодным планом проведения плановых проверок юридических лиц и индивидуальных предпринимателей на дата, утвержденным Генеральной Прокуратурой Российской Федерации, размещенным на официальном сайте Генеральной Прокуратуро</w:t>
      </w:r>
      <w:r>
        <w:t>й Российской Федерации</w:t>
      </w:r>
      <w:r>
        <w:tab/>
        <w:t xml:space="preserve">в информационно-коммуникационной сети «Интернет» ...: учетный номер проверки № ..., на основании приказа врио руководителя Территориального органа Росздравнадзора по адрес и городу федерального значения </w:t>
      </w:r>
      <w:r>
        <w:t>фио</w:t>
      </w:r>
      <w:r>
        <w:t xml:space="preserve"> </w:t>
      </w:r>
      <w:r>
        <w:t>Луцик</w:t>
      </w:r>
      <w:r>
        <w:t xml:space="preserve"> от дата №... наимено</w:t>
      </w:r>
      <w:r>
        <w:t xml:space="preserve">вание </w:t>
      </w:r>
      <w:r>
        <w:t>организацииадрес</w:t>
      </w:r>
      <w:r>
        <w:t xml:space="preserve"> ...» по адресу места осуществления деятельности: адрес, г, Феодосия, адрес ... дата, с ... дата, должностным лицом Территориального органа Росздравнадзора по адрес и городу федерального значения Севастополю </w:t>
      </w:r>
      <w:r>
        <w:t>фио</w:t>
      </w:r>
      <w:r>
        <w:t>, осуществляющим контро</w:t>
      </w:r>
      <w:r>
        <w:t xml:space="preserve">льное мероприятие, установлено: </w:t>
      </w:r>
    </w:p>
    <w:p w:rsidR="00A77B3E">
      <w:r>
        <w:t xml:space="preserve">наименование </w:t>
      </w:r>
      <w:r>
        <w:t>организацииадрес</w:t>
      </w:r>
      <w:r>
        <w:t xml:space="preserve"> ... (наименование организации...) осуществляет медицинскую деятельность на основании лицензии на осуществление медицинской деятельности от дата №ФС-телефон, предоставленной Территориальным орга</w:t>
      </w:r>
      <w:r>
        <w:t>ном Федеральной службы по надзору в сфере здравоохранении по адрес и городу федерального значения Севастополю.</w:t>
      </w:r>
    </w:p>
    <w:p w:rsidR="00A77B3E">
      <w:r>
        <w:t>Статьей 8 Федерального чакона от 04.05.2011 № 99-ФЗ «О лицензировании отдельных видов деятельности» регламентировано, что лицензионные требования</w:t>
      </w:r>
      <w:r>
        <w:t xml:space="preserve"> устанавливаются положениями о лицензировании конкретных видов деятельности, утверждаемых Правительством Российской Федерации,</w:t>
      </w:r>
    </w:p>
    <w:p w:rsidR="00A77B3E">
      <w:r>
        <w:t>Положение о лицензировании медицинской деятельности (за исключением укатанной деятельности, осуществляемой медицинскими организац</w:t>
      </w:r>
      <w:r>
        <w:t>иями и другими организациями, входящими в частную систему здравоохранения, на территории инновационного центра «Сколково») утверждено постановлением Правительства Российской Федерации от 16 апреля 2012 года № 291.</w:t>
      </w:r>
    </w:p>
    <w:p w:rsidR="00A77B3E">
      <w:r>
        <w:t>Лицензионные требования, предъявляемые к л</w:t>
      </w:r>
      <w:r>
        <w:t>ицензиату при осуществлении им медицинской деятельности установлены пунктами 4.5 Положения о лицензировании медицинской деятельности.</w:t>
      </w:r>
    </w:p>
    <w:p w:rsidR="00A77B3E">
      <w:r>
        <w:t>В ходе проведения проверки выявлены следующие нарушения обязательных требований при осуществлении медицинской деятельности</w:t>
      </w:r>
      <w:r>
        <w:t>.</w:t>
      </w:r>
    </w:p>
    <w:p w:rsidR="00A77B3E">
      <w:r>
        <w:t xml:space="preserve">Предоставлены выписки из Единого государственного реестра прав на недвижимое имущество и сделок с ним, удостоверяющие проведенную государственную регистрацию прав на объект недвижимости лечебный корпус по адресу: адрес (документы-основания: Приказ № ... </w:t>
      </w:r>
      <w:r>
        <w:t>от дата ... адрес: Приказ № ... от дата ... адрес; уточненный акт приема-передачи имущества от дата от дата).</w:t>
      </w:r>
    </w:p>
    <w:p w:rsidR="00A77B3E">
      <w:r>
        <w:t>Санитарно-эпидемиологическими заключениями № ... от дата, № ... от дата удостоверено соответствие используемых помещений государственным санитарно</w:t>
      </w:r>
      <w:r>
        <w:t>-эпидемиологическим правилам и нормативам при осуществлении работ (услуг), указанных в лицензии по адресу: адрес.</w:t>
      </w:r>
    </w:p>
    <w:p w:rsidR="00A77B3E">
      <w:r>
        <w:t>Документы, подтверждающие наличие зданий, строений, сооружений и (или) помещений, принадлежащих соискателю лицензии на праве собственности или</w:t>
      </w:r>
      <w:r>
        <w:t xml:space="preserve"> на ином законном основании, необходимых для выполнения заявленных работ (услуг) и отвечающих установленным требованиям по адресу фактического осуществления медицинской деятельности, указанного в лицензии на медицинскую деятельность: адрес, не представлены</w:t>
      </w:r>
      <w:r>
        <w:t xml:space="preserve"> в нарушение </w:t>
      </w:r>
      <w:r>
        <w:t>пп</w:t>
      </w:r>
      <w:r>
        <w:t>. «а» п.4 Положении о лицензировании медицинской деятельности.</w:t>
      </w:r>
    </w:p>
    <w:p w:rsidR="00A77B3E">
      <w:r>
        <w:t xml:space="preserve">В нарушение </w:t>
      </w:r>
      <w:r>
        <w:t>пп</w:t>
      </w:r>
      <w:r>
        <w:t xml:space="preserve">. «б» п.4 Положении о лицензировании медицинской деятельности по адресу фактического осуществления медицинской деятельности при проведении медицинских осмотров </w:t>
      </w:r>
      <w:r>
        <w:t xml:space="preserve">(предрейсовых, послерейсовых) в соответствии с Типовым положением об организации предрейсовых медицинских осмотров водителей автотранспортных средств, утвержденных Ми6нздравом РФ и Минтрансом РФ от дата Комиссией установлен факт отсутствия, подтвержденный </w:t>
      </w:r>
      <w:r>
        <w:t>оборотно</w:t>
      </w:r>
      <w:r>
        <w:t>-сальдовыми ведомостями оснащения кабинета предрейсовых (послерейсовых) осмотров следующего оборудования: кушетка медицинская, термометр – 1 шт., прибор для определения паров спирта в выдыхаемом воздухе – 2 шт., столик для медицинского оборудования</w:t>
      </w:r>
      <w:r>
        <w:t>, не оборудована комната для отбора биологических сред.  ?</w:t>
      </w:r>
    </w:p>
    <w:p w:rsidR="00A77B3E">
      <w:r>
        <w:t xml:space="preserve">В нарушение </w:t>
      </w:r>
      <w:r>
        <w:t>пп</w:t>
      </w:r>
      <w:r>
        <w:t>. «д» п.4 Положении о лицензировании медицинской деятельности по адресу фактического осуществления деятельности при оказании медицинской помощи при санаторно-курортном лечении Комисси</w:t>
      </w:r>
      <w:r>
        <w:t xml:space="preserve">ей установлен факт отсутствия, заключенного с лицензиатом трудового договора работника, имеющего высшее, послевузовское и (или) дополнительное медицинское или иное </w:t>
      </w:r>
      <w:r>
        <w:t>необходимое для выполнения работ (услуг) по медицинской статистике, медицинской реабилитации</w:t>
      </w:r>
      <w:r>
        <w:t xml:space="preserve"> профессиональное образование и сертификат специалиста.</w:t>
      </w:r>
    </w:p>
    <w:p w:rsidR="00A77B3E">
      <w:r>
        <w:t xml:space="preserve">В нарушение </w:t>
      </w:r>
      <w:r>
        <w:t>пп</w:t>
      </w:r>
      <w:r>
        <w:t xml:space="preserve">. «д» п.4 Положении о лицензировании медицинской деятельности по адресу фактического осуществления деятельности при оказании медицинской помощи при санаторно-курортном лечении Комиссией </w:t>
      </w:r>
      <w:r>
        <w:t xml:space="preserve">установлен факт отсутствия у врача-диетолога </w:t>
      </w:r>
      <w:r>
        <w:t>фио</w:t>
      </w:r>
      <w:r>
        <w:t xml:space="preserve"> сертификата специалиста по специальности «диетология».</w:t>
      </w:r>
    </w:p>
    <w:p w:rsidR="00A77B3E">
      <w:r>
        <w:t xml:space="preserve">Комиссией установлено нарушение </w:t>
      </w:r>
      <w:r>
        <w:t>пп</w:t>
      </w:r>
      <w:r>
        <w:t xml:space="preserve">. «и» п.4 и </w:t>
      </w:r>
      <w:r>
        <w:t>пп</w:t>
      </w:r>
      <w:r>
        <w:t>. «б» п. 5 Положении о лицензировании медицинской деятельности по адресу фактического осуществления деят</w:t>
      </w:r>
      <w:r>
        <w:t>ельности при оказании медицинской помощи при санаторно-курортном лечении наименование организации ....</w:t>
      </w:r>
    </w:p>
    <w:p w:rsidR="00A77B3E">
      <w:r>
        <w:t>В нарушении п. 14 ч.3 Приказа Министерства здравоохранения и социального развития РФ от 5 мая 2012 г. № 502н «Об утверждении порядка создания и деятельно</w:t>
      </w:r>
      <w:r>
        <w:t>сти врачебной комиссии медицинской организации» заседания врачебной комиссии проводятся 2 раза в месяц.</w:t>
      </w:r>
    </w:p>
    <w:p w:rsidR="00A77B3E">
      <w:r>
        <w:t xml:space="preserve">Перечисленные факты нарушения требований, установленных: </w:t>
      </w:r>
      <w:r>
        <w:t>пп</w:t>
      </w:r>
      <w:r>
        <w:t xml:space="preserve">. «а», «б», «д», «и» п.4 и </w:t>
      </w:r>
      <w:r>
        <w:t>пп</w:t>
      </w:r>
      <w:r>
        <w:t>. «б» п. 5 Положения о лицензировании медицинской деятельности (</w:t>
      </w:r>
      <w:r>
        <w:t>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 инновационного центра «Сколково»), утвержденного постановлением Правительства Российской Ф</w:t>
      </w:r>
      <w:r>
        <w:t>едерации от 16.04.2012 № 291 относятся к грубым нарушениям лицензионных требований при осуществлении медицинской деятельности, установленных Положением о лицензировании медицинской деятельности. Указанные нарушения создают угрозу причинения вреда жизни и з</w:t>
      </w:r>
      <w:r>
        <w:t>доровью граждан.</w:t>
      </w:r>
    </w:p>
    <w:p w:rsidR="00A77B3E">
      <w:r>
        <w:t>Частью 11 статьи 19 Федерального закона «О лицензировании отдельных видов деятельности» от 04.05.2011 N 99-ФЗ установлено, что исчерпывающий перечень грубых нарушений лицензионных требований в отношении каждого лицензируемого вида  деятель</w:t>
      </w:r>
      <w:r>
        <w:t>ности устанавливается положением о лицензировании конкретного вида деятельности. В соответствии с п.6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</w:t>
      </w:r>
      <w:r>
        <w:t>ями, входящими в частную систему здравоохранения, на территории инновационного центра «Сколково»), утвержденного постановлением Правительства Российской Федерации от дата № 291, под грубым нарушением понимается невыполнение лицензиатом требований, предусмо</w:t>
      </w:r>
      <w:r>
        <w:t>тренных  пунктом 4 и подпунктами «а», «б» и «в(1)» пункта 5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</w:t>
      </w:r>
      <w:r>
        <w:t>анения, на территории инновационного центра «Сколково»), утвержденного постановлением Правительства Российской Федерации от дата № 291.</w:t>
      </w:r>
    </w:p>
    <w:p w:rsidR="00A77B3E">
      <w:r>
        <w:t xml:space="preserve">Доля В.Н. в судебное заседание не явился, о дате и времени рассмотрения дела извещен надлежаще, предоставил заявление о </w:t>
      </w:r>
      <w:r>
        <w:t xml:space="preserve">рассмотрении дела в его отсутствие.  </w:t>
      </w:r>
    </w:p>
    <w:p w:rsidR="00A77B3E">
      <w:r>
        <w:t xml:space="preserve">Защитники </w:t>
      </w:r>
      <w:r>
        <w:t>фио</w:t>
      </w:r>
      <w:r>
        <w:t xml:space="preserve">, </w:t>
      </w:r>
      <w:r>
        <w:t>фио</w:t>
      </w:r>
      <w:r>
        <w:t xml:space="preserve"> в судебном заседании вину в совершении административного правонарушения признали и пояснили, что в период дата </w:t>
      </w:r>
      <w:r>
        <w:t>дата</w:t>
      </w:r>
      <w:r>
        <w:t xml:space="preserve"> Территориальным </w:t>
      </w:r>
      <w:r>
        <w:t>органом федеральной службы по надзору в сфере здравоохранения по ад</w:t>
      </w:r>
      <w:r>
        <w:t>рес и городу федерального значения Севастополю была осуществлена проверка соблюдения требований при осуществлении медицинской деятельности ... адрес.... Результатом работы комиссии явился акт № ... и выдано предписание об устранении выявленных недостатков.</w:t>
      </w:r>
      <w:r>
        <w:t xml:space="preserve"> Во время проведения проверки с дата по дата часть нарушений, которые были выявлены и зафиксированы данной комиссией, были устранены еще в ходе проведения проверки. На сегодняшний день нарушения устранены в полном объеме. Так, на момент составления акта пр</w:t>
      </w:r>
      <w:r>
        <w:t xml:space="preserve">оверки, а именно приказом от дата № ... на должность врача-диетолога по внешнему совместительству принята </w:t>
      </w:r>
      <w:r>
        <w:t>фио</w:t>
      </w:r>
      <w:r>
        <w:t xml:space="preserve"> на 0,5 ставки. На момент проверки у врача-диетолога </w:t>
      </w:r>
      <w:r>
        <w:t>фио</w:t>
      </w:r>
      <w:r>
        <w:t xml:space="preserve"> не было сертификата специалиста по специальности «диетология», однако он ранее проходил об</w:t>
      </w:r>
      <w:r>
        <w:t xml:space="preserve">учение по указанной специальности, но меньше часов, чем предусмотрено, а именно 502 часа. Это связано с отсутствием циклов обучения по специальности «диетология» в медицинских учебных заведениях ... с дата по настоящее время. Обучение </w:t>
      </w:r>
      <w:r>
        <w:t>фио</w:t>
      </w:r>
      <w:r>
        <w:t xml:space="preserve"> будет проведено в</w:t>
      </w:r>
      <w:r>
        <w:t xml:space="preserve"> Российской Медицинской Академии непрерывного профессионального образования Минздрава РФ в адрес в первом квартале дата. При этом, назначение лекарственных препаратов, питания, лечения осуществляется лечащим врачом-терапевтом, а врач-диетолог только контро</w:t>
      </w:r>
      <w:r>
        <w:t xml:space="preserve">лирует соблюдение пациентом назначения врача-терапевта. </w:t>
      </w:r>
    </w:p>
    <w:p w:rsidR="00A77B3E">
      <w:r>
        <w:t xml:space="preserve">Относительно указанного в акте нарушения о непредоставлении документов на право осуществления медицинской деятельности по адресу адрес, защитники пояснили, что юридическим адресом наименование </w:t>
      </w:r>
      <w:r>
        <w:t>органи</w:t>
      </w:r>
      <w:r>
        <w:t>зацииадрес</w:t>
      </w:r>
      <w:r>
        <w:t xml:space="preserve"> является: адрес.  Договором безвозмездного пользования имуществом от дата № 1 от Министерства ... санаторий получил имущество, в том числе здания и сооружения для осуществления своей деятельности по юридическому адресу: адрес. В соответствии с т</w:t>
      </w:r>
      <w:r>
        <w:t>ребованиями п. 2 ст. 54 ГК РФ место нахождения юридического лица определяется местом его государственной регистрации на адрес путем указания наименования населенного пункта (муниципального образования). Государственная регистрация юридического лица осущест</w:t>
      </w:r>
      <w:r>
        <w:t>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</w:t>
      </w:r>
      <w:r>
        <w:t>кта или учредительного документа, если иное не установлено законом о государственной регистрации юридических лиц. Согласно п. 7 Положения о лицензировании медицинской деятельности, утвержденного постановлением Правительства РФ от дата № 291, санаторием пол</w:t>
      </w:r>
      <w:r>
        <w:t>учена лицензия на осуществление медицинской деятельности от дата № ФС-телефон на юридическое лицо, зарегистрированное по адресу: адрес. Фактически здания и сооружения санатория расположены по нескольким адресам, в том числе по адрес, адрес, однако юридичес</w:t>
      </w:r>
      <w:r>
        <w:t>кий адрес санатория: адрес, адрес.   Лицензия об осуществлении медицинской деятельности выдана санаторию по юридическому адресу. В Росздравнадзор были представлены все правоустанавливающие документы, в том числе о местонахождении зданий и сооружения, и лиц</w:t>
      </w:r>
      <w:r>
        <w:t xml:space="preserve">ензия была выдана по юридическому адресу санатория. Перед оформлением лицензии на осуществление медицинской деятельности, было получено санитарно-эпидемиологическое заключение. В наименование </w:t>
      </w:r>
      <w:r>
        <w:t>организацииадрес</w:t>
      </w:r>
      <w:r>
        <w:t xml:space="preserve"> приезжала </w:t>
      </w:r>
      <w:r>
        <w:t>санитарно- эпидемиологическая служба,</w:t>
      </w:r>
      <w:r>
        <w:t xml:space="preserve"> которая выдала заключение также по юридическому адресу. Все документы были представлены в Росздравнадзор, каких-либо вопросов не возникало, лицензия была выдана и санаторием осуществляется медицинская деятельность.</w:t>
      </w:r>
    </w:p>
    <w:p w:rsidR="00A77B3E">
      <w:r>
        <w:t>Относительно оснащения кабинета предрейс</w:t>
      </w:r>
      <w:r>
        <w:t>овых (послерейсовых) осмотров, перечисленным в протоколе об административном правонарушении оборудованием защитники пояснили, что методические рекомендации «Медицинское обеспечение безопасности дорожного движения. Организация и порядок проведения предрейсо</w:t>
      </w:r>
      <w:r>
        <w:t>вых медицинских осмотров водителей транспортных средств», утвержденных Минздравом РФ и Минтрансом РФ от дата, на которые ссылаются проверяющие, носят рекомендательный характер и не являются обязательными к исполнению. Проведение медицинских осмотров водите</w:t>
      </w:r>
      <w:r>
        <w:t>лей транспортных средств регулируется Федеральным законом от дата N 323-ФЗ «Об основах охраны здоровья граждан в Российской Федерации», Федеральным законом «О безопасности дорожного движении», Трудовым кодексом Российской Федерации, Приказом Министерства з</w:t>
      </w:r>
      <w:r>
        <w:t xml:space="preserve">дравоохранения РФ от дата N 835н «Об утверждении Порядка проведения </w:t>
      </w:r>
      <w:r>
        <w:t>предсменных</w:t>
      </w:r>
      <w:r>
        <w:t xml:space="preserve">, предрейсовых и </w:t>
      </w:r>
      <w:r>
        <w:t>послесменных</w:t>
      </w:r>
      <w:r>
        <w:t>, послерейсовых медицинских осмотров». В перечисленных нормативно-правовых актах отсутствует перечень оборудования, которое должно находится в кабин</w:t>
      </w:r>
      <w:r>
        <w:t>ете. В процессе проверки были выполнены все требования комиссии, за исключением одного пункта, в части приобретения прибора для определения паров спирта в выдыхаемом воздухе, так как его не было в наличие в адрес, прибор был заказан в адрес. При проверке и</w:t>
      </w:r>
      <w:r>
        <w:t>з трех термометров имелось в наличии два, вместо кушетки в кабинете стоял жесткий диван, который был заменен на кушетку, приобрели тест-полоски на выявление наркотиков. На сегодняшний день в санатории имеются все необходимое для проведения предрейсового ос</w:t>
      </w:r>
      <w:r>
        <w:t>мотра водителей, в том числе, для выявления наркотического или алкогольного опьянения.</w:t>
      </w:r>
    </w:p>
    <w:p w:rsidR="00A77B3E">
      <w:r>
        <w:t>По факту отсутствия заключенного трудового договора работника, имеющего высшее послевузовское и (или) дополнительное медицинское или иное необходимое для выполнения рабо</w:t>
      </w:r>
      <w:r>
        <w:t xml:space="preserve">т (услуг) по медицинской статистике, медицинской реабилитации профессиональное образование и сертификат специалиста, на момент проведения проверки, а именно в дата, статистик </w:t>
      </w:r>
      <w:r>
        <w:t>фио</w:t>
      </w:r>
      <w:r>
        <w:t xml:space="preserve"> была уволена по собственному желанию. С указанного времени осуществлялся поис</w:t>
      </w:r>
      <w:r>
        <w:t xml:space="preserve">к специалиста, отвечающего квалификационным требованиям. В связи с редко встречающейся специализацией работников было принято решение о направлении на обучение по специальности «медицинская статистика» в </w:t>
      </w:r>
      <w:r>
        <w:t>ВМедА</w:t>
      </w:r>
      <w:r>
        <w:t xml:space="preserve"> им. </w:t>
      </w:r>
      <w:r>
        <w:t>фио</w:t>
      </w:r>
      <w:r>
        <w:t xml:space="preserve"> адрес одного их сотрудников, обучение </w:t>
      </w:r>
      <w:r>
        <w:t xml:space="preserve">запланировано на апрель-май дата. При этом, с дата приказом № 4 на работу принята по внешнему совместительству на должность медицинского статистика на 0,5 ставки </w:t>
      </w:r>
      <w:r>
        <w:t>фио</w:t>
      </w:r>
      <w:r>
        <w:t xml:space="preserve"> В сотрудник, на сегодняшний день она работает в должности младшей медицинской сестры. С ..</w:t>
      </w:r>
      <w:r>
        <w:t>. адрес РФ согласовано обучение в ноябре-декабре дата по специальности «медицинская реабилитация» четырех врачей санатория, двое из которых на сегодняшний день прошли обучение.</w:t>
      </w:r>
    </w:p>
    <w:p w:rsidR="00A77B3E">
      <w:r>
        <w:t>Относительно нарушения по факту количества заседаний врачебной комиссии защитни</w:t>
      </w:r>
      <w:r>
        <w:t xml:space="preserve">ки </w:t>
      </w:r>
      <w:r>
        <w:t>фио</w:t>
      </w:r>
      <w:r>
        <w:t xml:space="preserve">, </w:t>
      </w:r>
      <w:r>
        <w:t>фио</w:t>
      </w:r>
      <w:r>
        <w:t xml:space="preserve"> пояснили, что фактически комиссия заседала не реже 4 раз в месяц. На сегодняшний день график заседаний врачебной комиссии исправлен. </w:t>
      </w:r>
    </w:p>
    <w:p w:rsidR="00A77B3E">
      <w:r>
        <w:t>Учитывая, что выявленные нарушения не являются грубыми, поскольку ни один из недостатков не привел и не мог пр</w:t>
      </w:r>
      <w:r>
        <w:t>ивести к причинению вреда здоровью и жизни граждан, защитники просили переквалифицировать действия Доля В.Н. на ч.2 ст. 19.20 КоАП РФ.</w:t>
      </w:r>
    </w:p>
    <w:p w:rsidR="00A77B3E">
      <w:r>
        <w:t>Должностное лицо, составившее протокол об административном правонарушении, врио начальника отдела контроля организации ме</w:t>
      </w:r>
      <w:r>
        <w:t xml:space="preserve">дицинской помощи населению Территориального органа Росздравнадзора по адрес и городу федерального значения Севастополю </w:t>
      </w:r>
      <w:r>
        <w:t>фио</w:t>
      </w:r>
      <w:r>
        <w:t xml:space="preserve"> при надлежащем извещении в судебное заседание не явился, причины неявки суду не сообщил.       </w:t>
      </w:r>
    </w:p>
    <w:p w:rsidR="00A77B3E">
      <w:r>
        <w:t>Часть 3 статьи 19.20 КоАП РФ предусма</w:t>
      </w:r>
      <w:r>
        <w:t>тривает административную ответственность за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</w:t>
      </w:r>
      <w:r>
        <w:t>бязательна).</w:t>
      </w:r>
    </w:p>
    <w:p w:rsidR="00A77B3E">
      <w:r>
        <w:t>Согласно п. 6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</w:t>
      </w:r>
      <w:r>
        <w:t xml:space="preserve">ого центра «Сколково», утвержденного постановлением Правительства РФ от дата N 291, под грубым нарушением понимается невыполнение лицензиатом требований, предусмотренных пунктом 4 и подпунктами «а», «б» и «в(1)» пункта 5 настоящего Положения, повлекшее за </w:t>
      </w:r>
      <w:r>
        <w:t>собой последствия, установленные частью 11 статьи 19 Федерального закона «О лицензировании отдельных видов деятельности».</w:t>
      </w:r>
    </w:p>
    <w:p w:rsidR="00A77B3E">
      <w:r>
        <w:t>В соответствии с требованиями ч. 11 ст. 19 Федерального закона «О лицензировании отдельных видов деятельности» от 04.05.2011 N 99-ФЗ и</w:t>
      </w:r>
      <w:r>
        <w:t>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деятельности. При этом к таким нарушениям лицензионных требований могут относит</w:t>
      </w:r>
      <w:r>
        <w:t>ься нарушения, повлекшие за собой:</w:t>
      </w:r>
    </w:p>
    <w:p w:rsidR="00A77B3E">
      <w:r>
        <w:t>1)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чре</w:t>
      </w:r>
      <w:r>
        <w:t>звычайных ситуаций техногенного характера;</w:t>
      </w:r>
    </w:p>
    <w:p w:rsidR="00A77B3E">
      <w:r>
        <w:t>2) человеческие жертвы или причинение тяжкого вреда здоровью граждан, причинение средней тяжести вреда здоровью двух и более граждан, причинение вреда животным, растениям, окружающей среде, объектам культурного на</w:t>
      </w:r>
      <w:r>
        <w:t>следия (памятникам истории и культуры) народов Российской Федерации, возникновение чрезвычайных ситуаций техногенного характера, нанесение ущерба правам, законным интересам граждан, обороне страны и безопасности государства.</w:t>
      </w:r>
    </w:p>
    <w:p w:rsidR="00A77B3E">
      <w:r>
        <w:t>Вместе с тем, согласно материал</w:t>
      </w:r>
      <w:r>
        <w:t xml:space="preserve">ам дела, вышеуказанные нарушения лицензионных требований при осуществлении медицинской деятельности не повлекли за собой возникновение угрозы причинения вреда жизни, здоровью граждан, вреда </w:t>
      </w:r>
      <w:r>
        <w:t>животным, растениям, окружающей среде, объектам культурного наслед</w:t>
      </w:r>
      <w:r>
        <w:t>ия (памятникам истории и культуры) народов Российской Федерации, а также угрозы чрезвычайных ситуаций техногенного характера.</w:t>
      </w:r>
    </w:p>
    <w:p w:rsidR="00A77B3E">
      <w:r>
        <w:t xml:space="preserve">Таким образом, событие административного правонарушения, указанное в протоколе об административном правонарушении, составленном в </w:t>
      </w:r>
      <w:r>
        <w:t xml:space="preserve">отношении начальника Феодосийского наименование </w:t>
      </w:r>
      <w:r>
        <w:t>организацииадрес</w:t>
      </w:r>
      <w:r>
        <w:t xml:space="preserve"> ... Доли Виталия Николаевича, отображает деяние, предусмотренное диспозицией ч. 2 ст. 19.20  КоАП РФ, а именно: осуществление деятельности, не связанной с извлечением прибыли, с нарушением тр</w:t>
      </w:r>
      <w:r>
        <w:t>ебований и условий, предусмотренных специальным разрешением (лицензией), если такое разрешение (лицензия) обязательно (обязательна).</w:t>
      </w:r>
    </w:p>
    <w:p w:rsidR="00A77B3E">
      <w:r>
        <w:t>Согласно правовой позиции, изложенной в п. 20 Постановления Пленума Верховного Суда РФ от дата N 5 «О некоторых вопросах, в</w:t>
      </w:r>
      <w:r>
        <w:t>озникающих у судов при применении Кодекса Российской Федерации об административных правонарушениях»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</w:t>
      </w:r>
      <w:r>
        <w:t>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</w:t>
      </w:r>
      <w:r>
        <w:t xml:space="preserve">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</w:t>
      </w:r>
      <w:r>
        <w:t>у.</w:t>
      </w:r>
    </w:p>
    <w:p w:rsidR="00A77B3E">
      <w:r>
        <w:t>Составы административных правонарушений, предусмотренные ч. 2 ст.19.20 КоАП РФ и ч. 3 ст. 19.20 КоАП РФ, имеют единый родовой объект посягательства.  Кроме того, санкция ч. 2 статьи 19.20 КоАП РФ предусматривает менее строгое наказание, чем санкция ч. 3</w:t>
      </w:r>
      <w:r>
        <w:t xml:space="preserve"> ст. 19.20 КоАП РФ, следовательно, положение лица, в отношении которого ведется производство по делу, не ухудшается и не усиливается административное наказание. При таких обстоятельствах, суд считает необходимым действия начальника Феодосийского наименован</w:t>
      </w:r>
      <w:r>
        <w:t xml:space="preserve">ие </w:t>
      </w:r>
      <w:r>
        <w:t>организацииадрес</w:t>
      </w:r>
      <w:r>
        <w:t xml:space="preserve"> ... Доли Виталия Николаевича переквалифицировать с ч. 3 ст. 19.20 КоАП РФ на ч. 2 ст. 19.20 КоАП РФ.</w:t>
      </w:r>
    </w:p>
    <w:p w:rsidR="00A77B3E">
      <w:r>
        <w:t>Суд, исследовав материалы дела, считает вину Доли В.Н. в совершении административного правонарушения, предусмотренного ч. 2 ст. 19.20 К</w:t>
      </w:r>
      <w:r>
        <w:t>оАП РФ, полностью доказанной.</w:t>
      </w:r>
    </w:p>
    <w:p w:rsidR="00A77B3E">
      <w:r>
        <w:t>Вина Доли В.Н.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№ ... от дата (л.д.1-6);</w:t>
      </w:r>
    </w:p>
    <w:p w:rsidR="00A77B3E">
      <w:r>
        <w:t>- уведомлением о составлении протокола</w:t>
      </w:r>
      <w:r>
        <w:t xml:space="preserve"> об административном правонарушении от дата (л.д.7);</w:t>
      </w:r>
    </w:p>
    <w:p w:rsidR="00A77B3E">
      <w:r>
        <w:t>- предписанием юридическому лицу об устранении выявленных нарушений № ... (л.д.8-10);</w:t>
      </w:r>
    </w:p>
    <w:p w:rsidR="00A77B3E">
      <w:r>
        <w:t xml:space="preserve">- актом проверки органом государственного контроля (надзора), органом муниципального контроля юридического лица, </w:t>
      </w:r>
      <w:r>
        <w:t>индивидуального предпринимателя от дата № ... (л.д.11-19);</w:t>
      </w:r>
    </w:p>
    <w:p w:rsidR="00A77B3E">
      <w:r>
        <w:t>- приказом о проведении плановой выездной проверки юридического лица, индивидуального предпринимателя от дата № П82-235/17 (л.д.20-25);</w:t>
      </w:r>
    </w:p>
    <w:p w:rsidR="00A77B3E">
      <w:r>
        <w:t>- копией паспорта Доли В.Н. (л.д.26);</w:t>
      </w:r>
    </w:p>
    <w:p w:rsidR="00A77B3E">
      <w:r>
        <w:t>- приказом командующего</w:t>
      </w:r>
      <w:r>
        <w:t xml:space="preserve"> ... № 6 от дата (л.д.27);</w:t>
      </w:r>
    </w:p>
    <w:p w:rsidR="00A77B3E">
      <w:r>
        <w:t>- выпиской из приказа командующего ... № ... от дата (л.д.28);</w:t>
      </w:r>
    </w:p>
    <w:p w:rsidR="00A77B3E">
      <w:r>
        <w:t>- письмом Управления кадров ... от дата № ... (л.д.29);</w:t>
      </w:r>
    </w:p>
    <w:p w:rsidR="00A77B3E">
      <w:r>
        <w:t xml:space="preserve">- должностной инструкцией начальника </w:t>
      </w:r>
      <w:r>
        <w:t>адреснаименование</w:t>
      </w:r>
      <w:r>
        <w:t xml:space="preserve"> </w:t>
      </w:r>
      <w:r>
        <w:t>организацииадрес</w:t>
      </w:r>
      <w:r>
        <w:t xml:space="preserve"> ... (л.д.30-33);</w:t>
      </w:r>
    </w:p>
    <w:p w:rsidR="00A77B3E">
      <w:r>
        <w:t xml:space="preserve">- трудовым договором </w:t>
      </w:r>
      <w:r>
        <w:t>№ ... от дата (л.д.34-45);</w:t>
      </w:r>
    </w:p>
    <w:p w:rsidR="00A77B3E">
      <w:r>
        <w:t>- письмом от дата № ... (л.д.46-48);</w:t>
      </w:r>
    </w:p>
    <w:p w:rsidR="00A77B3E">
      <w:r>
        <w:t>- трудовым договором № ... от дата (л.д.49-51);</w:t>
      </w:r>
    </w:p>
    <w:p w:rsidR="00A77B3E">
      <w:r>
        <w:t xml:space="preserve">- дипломом </w:t>
      </w:r>
      <w:r>
        <w:t>фио</w:t>
      </w:r>
      <w:r>
        <w:t xml:space="preserve"> серия ... (л.д.52);</w:t>
      </w:r>
    </w:p>
    <w:p w:rsidR="00A77B3E">
      <w:r>
        <w:t>- дипломом о профессиональной переподготовке № ... (л.д.53);</w:t>
      </w:r>
    </w:p>
    <w:p w:rsidR="00A77B3E">
      <w:r>
        <w:t>- дипломом об окончании ординатуры (л.д.54);</w:t>
      </w:r>
    </w:p>
    <w:p w:rsidR="00A77B3E">
      <w:r>
        <w:t>- с</w:t>
      </w:r>
      <w:r>
        <w:t>ертификатом специалиста от дата (л.д.55);</w:t>
      </w:r>
    </w:p>
    <w:p w:rsidR="00A77B3E">
      <w:r>
        <w:t>- сертификатом специалиста от дата (л.д.56);</w:t>
      </w:r>
    </w:p>
    <w:p w:rsidR="00A77B3E">
      <w:r>
        <w:t>- приказом № ... от дата (л.д.57);</w:t>
      </w:r>
    </w:p>
    <w:p w:rsidR="00A77B3E">
      <w:r>
        <w:t xml:space="preserve">- </w:t>
      </w:r>
      <w:r>
        <w:t>фототаблицей</w:t>
      </w:r>
      <w:r>
        <w:t xml:space="preserve"> (л.д.58-63);</w:t>
      </w:r>
    </w:p>
    <w:p w:rsidR="00A77B3E">
      <w:r>
        <w:t>- планом-графиком (л.д.64);</w:t>
      </w:r>
    </w:p>
    <w:p w:rsidR="00A77B3E">
      <w:r>
        <w:t xml:space="preserve">- </w:t>
      </w:r>
      <w:r>
        <w:t>оборотно</w:t>
      </w:r>
      <w:r>
        <w:t>-сальдовой ведомостью по счету 01 за ....телефон.... (л.д.65-89);</w:t>
      </w:r>
    </w:p>
    <w:p w:rsidR="00A77B3E">
      <w:r>
        <w:t xml:space="preserve">- </w:t>
      </w:r>
      <w:r>
        <w:t xml:space="preserve">планом-графиком (л.д.90). 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</w:t>
      </w:r>
      <w:r>
        <w:t xml:space="preserve">ивлекаемого лица при привлечении к административной ответственности соблюдены. </w:t>
      </w:r>
    </w:p>
    <w:p w:rsidR="00A77B3E">
      <w:r>
        <w:t>Таким образом, вина Доли В.Н. в совершении административного правонарушения, предусмотренного ст. 19.20 ч. 2 Кодекса РФ об административных правонарушениях, полностью нашла сво</w:t>
      </w:r>
      <w:r>
        <w:t>е подтверждение при рассмотрении дела, так как он совершил -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</w:t>
      </w:r>
      <w:r>
        <w:t>о (обязательна).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ответственность, суд признает признание вины, раскаяние</w:t>
      </w:r>
      <w:r>
        <w:t xml:space="preserve"> в содеянном, устранение нарушений,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</w:t>
      </w:r>
      <w:r>
        <w:t>праведливости и соразмерности наказания, суд полагает возможным ограничиться предупреждением.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19.20 ч. 2,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ДОЛЮ ВИТАЛИЯ НИКОЛАЕВИЧА признать виновным в совершении правонарушения, предусмотренного ст. 19.20 ч. 2 КоАП РФ и подвергнуть административному наказанию в виде предупреждения. </w:t>
      </w:r>
    </w:p>
    <w:p w:rsidR="00A77B3E">
      <w:r>
        <w:t>Постановление может быть обжаловано в течение 10 суток со дня вручения или пол</w:t>
      </w:r>
      <w:r>
        <w:t xml:space="preserve">учения копии настоящего постановления в Феодосийский городской суд адрес, через мирового судью судебного участка № 90 Феодосийского судебного района (городской округ Феодосия) адрес.  </w:t>
      </w:r>
    </w:p>
    <w:p w:rsidR="00A77B3E"/>
    <w:p w:rsidR="00A77B3E"/>
    <w:p w:rsidR="00A77B3E">
      <w:r>
        <w:t xml:space="preserve">Мировой судья:                                                       </w:t>
      </w:r>
      <w:r>
        <w:t xml:space="preserve">           Г.А. Ярошенко</w:t>
      </w:r>
    </w:p>
    <w:p w:rsidR="00A77B3E"/>
    <w:p w:rsidR="00A77B3E">
      <w:r>
        <w:t xml:space="preserve">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3B"/>
    <w:rsid w:val="001E0A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A41532-6F9A-437D-BA0A-DD2257D7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