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5-90-672/2017</w:t>
      </w:r>
    </w:p>
    <w:p w:rsidR="00A77B3E">
      <w:r>
        <w:t>П О С Т А Н О В Л Е Н И Е</w:t>
      </w:r>
    </w:p>
    <w:p w:rsidR="00A77B3E">
      <w:r>
        <w:t xml:space="preserve">«09» ноября 2017 года </w:t>
        <w:tab/>
        <w:tab/>
        <w:tab/>
        <w:tab/>
        <w:tab/>
        <w:tab/>
        <w:tab/>
        <w:tab/>
        <w:t xml:space="preserve">     г. Феодосия</w:t>
      </w:r>
    </w:p>
    <w:p w:rsidR="00A77B3E"/>
    <w:p w:rsidR="00A77B3E">
      <w:r>
        <w:t>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w:t>
      </w:r>
    </w:p>
    <w:p w:rsidR="00A77B3E">
      <w:r>
        <w:t>СЕНЕНКО АНТОНА ВЛАДИМИРОВИЧА, паспортные данные УССР,  гражданина Российской Федерации, женатого, имеющего на иждивении несовершеннолетнего ребенка, датар.,  работающего ... зарегистрированного по адресу: адрес, проживающего по адресу: адрес,</w:t>
      </w:r>
    </w:p>
    <w:p w:rsidR="00A77B3E">
      <w:r>
        <w:t>в совершении правонарушения, предусмотренного ст. 12.8 ч. 1 КоАП РФ,</w:t>
      </w:r>
    </w:p>
    <w:p w:rsidR="00A77B3E"/>
    <w:p w:rsidR="00A77B3E">
      <w:r>
        <w:t>У С Т А Н О В И Л:</w:t>
      </w:r>
    </w:p>
    <w:p w:rsidR="00A77B3E"/>
    <w:p w:rsidR="00A77B3E">
      <w:r>
        <w:tab/>
        <w:t>Сененко А.В. совершил административное правонарушение, предусмотренное ч.1 ст. 12.8 КоАП РФ – управление транспортным средством водителем, находящимся в состоянии опьянения, если такие действия не содержат уголовно наказуемого деяния, при следующих обстоятельствах.</w:t>
      </w:r>
    </w:p>
    <w:p w:rsidR="00A77B3E">
      <w:r>
        <w:tab/>
        <w:t xml:space="preserve">Сененко А.В. дата в время на адрес, г. Феодосия, в нарушение п. 2.7 ПДД РФ управлял транспортным средством ..., государственный регистрационный знак ..., принадлежащий фио, в состоянии алкогольного опьянения. Признаки опьянения: запах алкоголя изо рта, резкое изменение окраски кожных покровов лица. В действиях Сененко А.В. отсутствуют признаки уголовно наказуемого деяния.    </w:t>
      </w:r>
    </w:p>
    <w:p w:rsidR="00A77B3E">
      <w:r>
        <w:tab/>
        <w:t xml:space="preserve">Сененко А.В. в судебном заседании вину в совершении правонарушения признал, ходатайства суду не заявлял. </w:t>
      </w:r>
    </w:p>
    <w:p w:rsidR="00A77B3E">
      <w:r>
        <w:t xml:space="preserve">Суд, исследовав материалы дела, считает вину Сененко А.В. в совершении им административного правонарушения, предусмотренного ст. 12.8 ч. 1 КоАП РФ полностью доказанной. </w:t>
      </w:r>
    </w:p>
    <w:p w:rsidR="00A77B3E">
      <w:r>
        <w:t xml:space="preserve">Вина Сененко А.В.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 61 АГ телефон от дата (л.д.1);</w:t>
      </w:r>
    </w:p>
    <w:p w:rsidR="00A77B3E">
      <w:r>
        <w:t>- протоколом об отстранении от управления транспортным средством № 61 АМ телефон от дата (л.д.2);</w:t>
      </w:r>
    </w:p>
    <w:p w:rsidR="00A77B3E">
      <w:r>
        <w:t>- распечаткой результатов освидетельствования на состояние алкогольного опьянения (л.д.3);</w:t>
      </w:r>
    </w:p>
    <w:p w:rsidR="00A77B3E">
      <w:r>
        <w:t>- актом освидетельствования на состояние алкогольного опьянения № 61 АА телефон от дата (л.д.4);</w:t>
      </w:r>
    </w:p>
    <w:p w:rsidR="00A77B3E">
      <w:r>
        <w:t>- рапортом ИДПС ОГИБДД ОМВД России по адрес от дата (л.д.5);</w:t>
      </w:r>
    </w:p>
    <w:p w:rsidR="00A77B3E">
      <w:r>
        <w:t>- видеозаписью (л.д.6);</w:t>
      </w:r>
    </w:p>
    <w:p w:rsidR="00A77B3E">
      <w:r>
        <w:t>- выпиской из базы ГИБДД (л.д.7).</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
        <w:t>Согласно п. 2.7 КоАП РФ Правил дорожного движения, утвержденного постановление Правительства РФ от 23.10.1993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Таким образом, вина Сененко А.В. в совершении административного правонарушения, предусмотренного ст. 12.8 ч. 1 Кодекса РФ об административных правонарушениях, полностью нашла свое подтверждение при рассмотрении дела, так как он совершил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Обстоятельством, смягчающим административную ответственность Сененко А.В., суд признает признание вины, раскаяние в содеянном, нахождение на его иждивении несовершеннолетнего ребенка, датар., обстоятельств, отягчающих административную ответственность, судом не установлено.       </w:t>
      </w:r>
    </w:p>
    <w:p w:rsidR="00A77B3E">
      <w:r>
        <w:t xml:space="preserve">При таких обстоятельствах суд считает необходимым назначить Сененко А.В. минимальное наказание в виде административного штрафа с лишением права управления транспортными средствами.     </w:t>
      </w:r>
    </w:p>
    <w:p w:rsidR="00A77B3E">
      <w:r>
        <w:t>На основании изложенного, руководствуясь ст.ст. 12.8 ч. 1, 29.9, 29.10 КоАП РФ судья,-</w:t>
      </w:r>
    </w:p>
    <w:p w:rsidR="00A77B3E"/>
    <w:p w:rsidR="00A77B3E">
      <w:r>
        <w:t>ПОСТАНОВИЛ:</w:t>
      </w:r>
    </w:p>
    <w:p w:rsidR="00A77B3E"/>
    <w:p w:rsidR="00A77B3E">
      <w:r>
        <w:t xml:space="preserve">СЕНЕНКО АНТОНА ВЛАДИМИРОВИЧА признать виновным в совершении правонарушения, предусмотренного ст. 12.8 ч. 1 КоАП РФ и подвергнуть наказанию в виде административного штрафа в размере 30000 (тридцати тысяч) рублей с лишением права управления транспортными средствами сроком на 1 (один) год и 6 (шесть) месяцев. </w:t>
      </w:r>
    </w:p>
    <w:p w:rsidR="00A77B3E">
      <w:r>
        <w:t>Реквизиты для оплаты штрафа: получатель УФК по Республике Крым (ОМВД России по г. Феодосии), КПП телефон, ИНН телефон, код ОКТМО телефон, номер счета получателя платежа: 40101810335100010001 в отделении по Республике Крым Центрального наименование организации, БИК телефон, КБК 18811630020016000140, УИН 18810491171400005158.</w:t>
      </w:r>
    </w:p>
    <w:p w:rsidR="00A77B3E">
      <w:r>
        <w:t xml:space="preserve">Разъяснить Сененко А.В. положения ст. 32.7 КоАП РФ, согласно которым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(специальное разрешение)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Разъяснить Сененко А.В.,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r>
        <w:t>Мировой судья:                     (подпись)                                            Г.А. Ярошенко</w:t>
      </w:r>
    </w:p>
    <w:p w:rsidR="00A77B3E"/>
    <w:p w:rsidR="00A77B3E">
      <w:r>
        <w:t>Копия верна:</w:t>
      </w:r>
    </w:p>
    <w:p w:rsidR="00A77B3E">
      <w:r>
        <w:t>Судья:                                         Секретарь:</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