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5-90-701/2017</w:t>
      </w:r>
    </w:p>
    <w:p w:rsidR="00A77B3E"/>
    <w:p w:rsidR="00A77B3E">
      <w:r>
        <w:t>П О С Т А Н О В Л Е Н И Е</w:t>
      </w:r>
    </w:p>
    <w:p w:rsidR="00A77B3E">
      <w:r>
        <w:t>07 ноября 2017 года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  <w:t xml:space="preserve"> </w:t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в </w:t>
      </w:r>
      <w:r>
        <w:t>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МАТУХНО ВЛАДИМИРА ПАВЛОВИЧА</w:t>
      </w:r>
      <w:r>
        <w:t>, паспортные данные, гражданина Российской Федерации, не работающего, семейное поло</w:t>
      </w:r>
      <w:r>
        <w:t>жение, зарегистрированного и проживающего по адрес</w:t>
      </w:r>
      <w:r>
        <w:t xml:space="preserve">у: адрес, 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Матухно</w:t>
      </w:r>
      <w:r>
        <w:t xml:space="preserve"> В.П. совершил административное правонарушение, предусмотренное ст.20.21 КоАП РФ - появление в общественном месте в состоянии опьянения, оскорбляющем </w:t>
      </w:r>
      <w:r>
        <w:t>человеческое достоинство и общественную нравственность, при следующих обстоятельствах:</w:t>
      </w:r>
    </w:p>
    <w:p w:rsidR="00A77B3E">
      <w:r>
        <w:tab/>
      </w:r>
      <w:r>
        <w:t>Матухно</w:t>
      </w:r>
      <w:r>
        <w:t xml:space="preserve"> В.П., дата в время, находясь в общественном месте на адрес по адресу: адрес, в состоянии алкогольного опьянения, а именно: шел шатаясь из стороны в сторону, реч</w:t>
      </w:r>
      <w:r>
        <w:t>ь невнятная, при разговоре изо рта исходил резкий запах алкоголя, имел неопрятный внешний вид (мокрая, растрепанная одежда), вел себя агрессивно по отношению к окружающим, своим видом оскорблял человеческое достоинство и общественную нравственность.</w:t>
      </w:r>
    </w:p>
    <w:p w:rsidR="00A77B3E">
      <w:r>
        <w:tab/>
      </w:r>
      <w:r>
        <w:t>Матух</w:t>
      </w:r>
      <w:r>
        <w:t>но</w:t>
      </w:r>
      <w:r>
        <w:t xml:space="preserve"> В.П.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Матухно</w:t>
      </w:r>
      <w:r>
        <w:t xml:space="preserve"> В.П. в совершении им административного правонарушения, предусмотренного ст. 20.21 КоАП</w:t>
      </w:r>
      <w:r>
        <w:t xml:space="preserve"> РФ полностью доказанной. </w:t>
      </w:r>
    </w:p>
    <w:p w:rsidR="00A77B3E">
      <w:r>
        <w:t xml:space="preserve">Вина </w:t>
      </w:r>
      <w:r>
        <w:t>Матухно</w:t>
      </w:r>
      <w:r>
        <w:t xml:space="preserve"> В.П.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номер от дата (л.д.2);</w:t>
      </w:r>
    </w:p>
    <w:p w:rsidR="00A77B3E">
      <w:r>
        <w:t>- протоколом об административном задерж</w:t>
      </w:r>
      <w:r>
        <w:t>ании от дата № номер (л.д.3);</w:t>
      </w:r>
    </w:p>
    <w:p w:rsidR="00A77B3E">
      <w:r>
        <w:t xml:space="preserve">- рапортом должность </w:t>
      </w:r>
      <w:r>
        <w:t>фио</w:t>
      </w:r>
      <w:r>
        <w:t xml:space="preserve"> от дата (л.д.4);</w:t>
      </w:r>
    </w:p>
    <w:p w:rsidR="00A77B3E">
      <w:r>
        <w:t xml:space="preserve">- объяснением </w:t>
      </w:r>
      <w:r>
        <w:t>фио</w:t>
      </w:r>
      <w:r>
        <w:t xml:space="preserve"> (л.д.5);</w:t>
      </w:r>
    </w:p>
    <w:p w:rsidR="00A77B3E">
      <w:r>
        <w:t>- протоколом о направлении на медицинское освидетельствование на состояние опьянения от дата (л.д.6);</w:t>
      </w:r>
    </w:p>
    <w:p w:rsidR="00A77B3E">
      <w:r>
        <w:t>- актом медицинского освидетельствования на состояние о</w:t>
      </w:r>
      <w:r>
        <w:t>пьянения (алкогольного, наркотического или иного токсического) № номер от дата (л.д.7);</w:t>
      </w:r>
    </w:p>
    <w:p w:rsidR="00A77B3E">
      <w:r>
        <w:t>- справкой на физическое лицо (л.д.9-10).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</w:t>
      </w:r>
      <w:r>
        <w:t xml:space="preserve">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Матухно</w:t>
      </w:r>
      <w:r>
        <w:t xml:space="preserve"> В.П. в совершении административного правонар</w:t>
      </w:r>
      <w:r>
        <w:t>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</w:t>
      </w:r>
      <w:r>
        <w:t xml:space="preserve">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</w:t>
      </w:r>
      <w:r>
        <w:t xml:space="preserve">тственность </w:t>
      </w:r>
      <w:r>
        <w:t>Матухно</w:t>
      </w:r>
      <w:r>
        <w:t xml:space="preserve"> В.П.,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Матухно</w:t>
      </w:r>
      <w:r>
        <w:t xml:space="preserve"> В.П. наказание в виде</w:t>
      </w:r>
      <w:r>
        <w:t xml:space="preserve">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МАТУХНО ВЛАДИМИРА ПАВЛОВИЧА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A77B3E">
      <w:r>
        <w:t>Реквизиты для оплаты штрафа: наименование органа исполнит</w:t>
      </w:r>
      <w:r>
        <w:t>ельной власти, получатель: наименование получателя, КПП номер, ИНН номер, код ОКТМО номер, на лицевой счет № номер, р/с номер в наименование банковской организации, БИК номер, КБК номер, УИН номер, назначение платежа: прочие поступления от денежных взыскан</w:t>
      </w:r>
      <w:r>
        <w:t>ий (штрафов) и иных сумм в возмещения ущерба, зачисляемых в бюджеты субъектов Российской Федерации.</w:t>
      </w:r>
    </w:p>
    <w:p w:rsidR="00A77B3E">
      <w:r>
        <w:t xml:space="preserve">Разъяснить </w:t>
      </w:r>
      <w:r>
        <w:t>Матухно</w:t>
      </w:r>
      <w:r>
        <w:t xml:space="preserve"> В.П., что в соответствии с ч. 1 ст. 20.25 КоАП РФ неуплата штрафа в 60-дневный срок с момента вступления постановления в законную силу,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</w:t>
      </w:r>
      <w:r>
        <w:t>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</w:t>
      </w:r>
      <w:r>
        <w:t xml:space="preserve">ия) Республики Крым.  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(подпись)</w:t>
      </w:r>
      <w:r>
        <w:t xml:space="preserve">                                Г.А. Ярошенко</w:t>
      </w:r>
    </w:p>
    <w:p w:rsidR="00A77B3E"/>
    <w:p w:rsidR="00A77B3E"/>
    <w:p w:rsidR="00FF152A" w:rsidP="00FF152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FF152A" w:rsidP="00FF152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FF152A" w:rsidP="00FF152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FF152A" w:rsidP="00FF152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FF152A" w:rsidRPr="00FF152A" w:rsidP="00FF152A">
      <w:pPr>
        <w:tabs>
          <w:tab w:val="left" w:pos="6090"/>
        </w:tabs>
        <w:ind w:left="5387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F152A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FF152A" w:rsidRPr="00FF152A" w:rsidP="00FF152A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F152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FF152A" w:rsidRPr="00FF152A" w:rsidP="00FF152A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F152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FF152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F152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FF152A" w:rsidRPr="00FF152A" w:rsidP="00FF152A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F152A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FF152A" w:rsidRPr="00FF152A" w:rsidP="00FF152A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F152A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FF152A" w:rsidRPr="00FF152A" w:rsidP="00FF152A">
      <w:pPr>
        <w:tabs>
          <w:tab w:val="left" w:pos="6090"/>
        </w:tabs>
        <w:ind w:left="5387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FF152A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RPr="00FF152A">
      <w:pPr>
        <w:rPr>
          <w:color w:val="FFFFFF" w:themeColor="background1"/>
        </w:rPr>
      </w:pPr>
    </w:p>
    <w:p w:rsidR="00A77B3E"/>
    <w:p w:rsidR="00A77B3E"/>
    <w:p w:rsidR="00A77B3E"/>
    <w:p w:rsidR="00A77B3E"/>
    <w:sectPr w:rsidSect="00FF152A">
      <w:pgSz w:w="12240" w:h="15840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FA0C2-62C8-4CB2-AAC1-9DCA1C4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F152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F1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