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5-90-734/2017</w:t>
      </w:r>
    </w:p>
    <w:p w:rsidR="00A77B3E">
      <w:r>
        <w:t>П О С Т А Н О В Л Е Н И Е</w:t>
      </w:r>
    </w:p>
    <w:p w:rsidR="00A77B3E">
      <w:r>
        <w:t>17 ноября 2017 года</w:t>
        <w:tab/>
        <w:tab/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МАНАНКО АЛЕКСАНДРА ЮРЬЕВИЧА, паспортные данные, ..., гражданина Российской Федерации, женатого, работающего ... адрес, зарегистрированного и проживающего по адресу: адрес, </w:t>
      </w:r>
    </w:p>
    <w:p w:rsidR="00A77B3E">
      <w:r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>Мананко А.Ю. совершил административное правонарушение, предусмотренное ст.6.1.1 КоАП РФ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>дата примерно в время в помещении Железнодорожного вокзала адрес по адресу: адрес, возле входа на станцию ... адрес ..., Мананко А.Ю. умышленно совершил в отношении фио насильственные действия – нанес ему удар в область живота, чем причинил ему физическую боль.</w:t>
      </w:r>
    </w:p>
    <w:p w:rsidR="00A77B3E">
      <w:r>
        <w:t>Мананко А.Ю. вину в совершении правонарушения признал, ходатайства суду не заявлял.</w:t>
      </w:r>
    </w:p>
    <w:p w:rsidR="00A77B3E">
      <w:r>
        <w:t>Потерпевший фио в судебное заседание не явился, предоставил заявление о рассмотрении дела в его отсутствие, претензий не имеет.</w:t>
      </w:r>
    </w:p>
    <w:p w:rsidR="00A77B3E">
      <w:r>
        <w:t xml:space="preserve">Суд, исследовав материалы дела, считает вину Мананко А.Ю. 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Мананко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постановлением об отказе в возбуждении уголовного дела от дата (л.д.1);</w:t>
      </w:r>
    </w:p>
    <w:p w:rsidR="00A77B3E">
      <w:r>
        <w:t>- протоколом об административном правонарушении № ЛО телефон от дата (л.д.2);</w:t>
      </w:r>
    </w:p>
    <w:p w:rsidR="00A77B3E">
      <w:r>
        <w:t>- объяснением Мананко А.Ю. (л.д.3);</w:t>
      </w:r>
    </w:p>
    <w:p w:rsidR="00A77B3E">
      <w:r>
        <w:t>- объяснением фио (л.д.4);</w:t>
      </w:r>
    </w:p>
    <w:p w:rsidR="00A77B3E">
      <w:r>
        <w:t>- объяснением фио (л.д.5);</w:t>
      </w:r>
    </w:p>
    <w:p w:rsidR="00A77B3E">
      <w:r>
        <w:t>- рапортом полицейского ППСП Феодосийского ЛПП Керченского ЛОП фио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Мананко А.Ю. содержат состав административного правонарушения, предусмотренного ст. 6.1.1 КоАП РФ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Мананко А.Ю., суд признает признание вины,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Мананко А.Ю.. наказание в виде административного штрафа минимального размера, предусмотренного санкцией ст. 6.1.1 КоАП РФ.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МАНАНКО АЛЕКСАНДРА ЮРЬЕВИЧА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(Симферопольский ЛО МВД России на транспорте, л/с 04751А91400); юридический адресу: адрес, фактический адрес: адрес, р/с 40101810335100010001 в Отделении по Республике Крым Центрального Банка Российской Федерации; наименование организации получателя: телефон; ИНН: телефон; КПП: телефон; ОКТМО: телефон, КБК: 18811690040046000140; УИН 18838215121070768043.</w:t>
      </w:r>
    </w:p>
    <w:p w:rsidR="00A77B3E">
      <w:r>
        <w:t>Разъяснить Мананко А.Ю., что в соответствии с ч. 1 ст. 20.25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