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140C9">
      <w:pPr>
        <w:ind w:left="-284"/>
        <w:jc w:val="both"/>
      </w:pPr>
      <w:r>
        <w:t xml:space="preserve">                                                                                                                  Дело № 5-91-1/2019</w:t>
      </w:r>
    </w:p>
    <w:p w:rsidR="00A77B3E" w:rsidP="008140C9">
      <w:pPr>
        <w:ind w:left="-284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8140C9">
      <w:pPr>
        <w:ind w:left="-284"/>
        <w:jc w:val="both"/>
      </w:pPr>
      <w:r>
        <w:t>28 февраля  2019 года</w:t>
      </w:r>
      <w:r>
        <w:tab/>
        <w:t xml:space="preserve">             </w:t>
      </w:r>
      <w:r>
        <w:t xml:space="preserve">                                                                     г. Феодосия </w:t>
      </w:r>
    </w:p>
    <w:p w:rsidR="00A77B3E" w:rsidP="008140C9">
      <w:pPr>
        <w:ind w:left="-284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</w:t>
      </w:r>
      <w:r>
        <w:t xml:space="preserve">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</w:t>
      </w:r>
      <w:r>
        <w:t xml:space="preserve">                                                                  </w:t>
      </w:r>
    </w:p>
    <w:p w:rsidR="00A77B3E" w:rsidP="008140C9">
      <w:pPr>
        <w:ind w:left="-284"/>
        <w:jc w:val="both"/>
      </w:pPr>
      <w:r>
        <w:t xml:space="preserve">             </w:t>
      </w:r>
      <w:r>
        <w:t>фио</w:t>
      </w:r>
      <w:r>
        <w:t>, паспортные данные,    генерального директора наименование организации, находящегося по адресу: адрес, проживающего по адресу: адрес,, привлекаемого к административной отве</w:t>
      </w:r>
      <w:r>
        <w:t>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8140C9">
      <w:pPr>
        <w:ind w:left="-284"/>
        <w:jc w:val="both"/>
      </w:pPr>
      <w:r>
        <w:t>УСТАНОВИЛ:</w:t>
      </w:r>
    </w:p>
    <w:p w:rsidR="00A77B3E" w:rsidP="008140C9">
      <w:pPr>
        <w:ind w:left="-284"/>
        <w:jc w:val="both"/>
      </w:pPr>
      <w:r>
        <w:t xml:space="preserve">        дата, </w:t>
      </w:r>
      <w:r>
        <w:t>фио</w:t>
      </w:r>
      <w:r>
        <w:t xml:space="preserve">, будучи должностным лицом, работая в должности  генерального директора  наименование организации, находящегося по адресу: адрес,  </w:t>
      </w:r>
      <w:r>
        <w:t xml:space="preserve">не обеспечил  своевременное представление в налоговый орган, в срок, предусмотренный п. 5 ст. 174 НК РФ декларации по НДС за   адрес дата.  </w:t>
      </w:r>
    </w:p>
    <w:p w:rsidR="00A77B3E" w:rsidP="008140C9">
      <w:pPr>
        <w:ind w:left="-284"/>
        <w:jc w:val="both"/>
      </w:pPr>
      <w:r>
        <w:t xml:space="preserve">        В соответствии с п. 5 ст. 174 Налогового кодекса РФ, налоговые декларации по НДС представляются налогоплате</w:t>
      </w:r>
      <w:r>
        <w:t>льщиками-организациями не позднее 25 числа месяца, следующего за истекшим налоговым периодом  (с учетом выходных и праздничных дней).</w:t>
      </w:r>
    </w:p>
    <w:p w:rsidR="00A77B3E" w:rsidP="008140C9">
      <w:pPr>
        <w:ind w:left="-284"/>
        <w:jc w:val="both"/>
      </w:pPr>
      <w:r>
        <w:t xml:space="preserve">        Фактически Декларация по НДС за   адрес дата юридическим лицом  в налоговый орган представлена не была. </w:t>
      </w:r>
    </w:p>
    <w:p w:rsidR="00A77B3E" w:rsidP="008140C9">
      <w:pPr>
        <w:ind w:left="-284"/>
        <w:jc w:val="both"/>
      </w:pPr>
      <w:r>
        <w:t xml:space="preserve">        У</w:t>
      </w:r>
      <w:r>
        <w:t xml:space="preserve">казанными действиями нарушен срок предоставления налоговой декларации в налоговый орган по месту учета.  </w:t>
      </w:r>
    </w:p>
    <w:p w:rsidR="00A77B3E" w:rsidP="008140C9">
      <w:pPr>
        <w:ind w:left="-284"/>
        <w:jc w:val="both"/>
      </w:pPr>
      <w:r>
        <w:t xml:space="preserve">        В судебное заседание   </w:t>
      </w:r>
      <w:r>
        <w:t>фио</w:t>
      </w:r>
      <w:r>
        <w:t xml:space="preserve">    не явился, уведомлен надлежащим образом. </w:t>
      </w:r>
    </w:p>
    <w:p w:rsidR="00A77B3E" w:rsidP="008140C9">
      <w:pPr>
        <w:ind w:left="-284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</w:t>
      </w:r>
      <w:r>
        <w:t>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</w:t>
      </w:r>
      <w:r>
        <w:t xml:space="preserve">ой декларации несет руководитель юридического лица.  </w:t>
      </w:r>
    </w:p>
    <w:p w:rsidR="00A77B3E" w:rsidP="008140C9">
      <w:pPr>
        <w:ind w:left="-284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</w:t>
      </w:r>
      <w:r>
        <w:t xml:space="preserve">ется производство по делу, и вина  подтверждается совокупностью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юридического лица (л.д.3-4); </w:t>
      </w:r>
      <w:r>
        <w:t>выпиской из реестра лиц не представивших декларацию (л.д. 5).</w:t>
      </w:r>
    </w:p>
    <w:p w:rsidR="00A77B3E" w:rsidP="008140C9">
      <w:pPr>
        <w:ind w:left="-284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140C9">
      <w:pPr>
        <w:ind w:left="-284"/>
        <w:jc w:val="both"/>
      </w:pPr>
      <w:r>
        <w:t xml:space="preserve">        При расс</w:t>
      </w:r>
      <w:r>
        <w:t>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8140C9">
      <w:pPr>
        <w:ind w:left="-284"/>
        <w:jc w:val="both"/>
      </w:pPr>
      <w:r>
        <w:t xml:space="preserve">      Неустранимых сомн</w:t>
      </w:r>
      <w:r>
        <w:t xml:space="preserve">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8140C9">
      <w:pPr>
        <w:ind w:left="-284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</w:t>
      </w:r>
      <w:r>
        <w:t>стративной ответственности не истёк.</w:t>
      </w:r>
    </w:p>
    <w:p w:rsidR="00A77B3E" w:rsidP="008140C9">
      <w:pPr>
        <w:ind w:left="-284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</w:t>
      </w:r>
      <w:r>
        <w:t>чета.</w:t>
      </w:r>
    </w:p>
    <w:p w:rsidR="00A77B3E" w:rsidP="008140C9">
      <w:pPr>
        <w:ind w:left="-284"/>
        <w:jc w:val="both"/>
      </w:pPr>
      <w:r>
        <w:t xml:space="preserve">       Обстоятельств   смягчающих  ответственность   судом не установлено, отягчающее обстоятельство – повторное совершение однородного административного правонарушения. </w:t>
      </w:r>
    </w:p>
    <w:p w:rsidR="00A77B3E" w:rsidP="008140C9">
      <w:pPr>
        <w:ind w:left="-284"/>
        <w:jc w:val="both"/>
      </w:pPr>
      <w:r>
        <w:t xml:space="preserve">        Учитывая  характер  совершенного правонарушения, личность лица, привлек</w:t>
      </w:r>
      <w:r>
        <w:t xml:space="preserve">аемого к административной ответственности,   обстоятельства,   отягчающие  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административного штрафа.</w:t>
      </w:r>
    </w:p>
    <w:p w:rsidR="00A77B3E" w:rsidP="008140C9">
      <w:pPr>
        <w:ind w:left="-284"/>
        <w:jc w:val="both"/>
      </w:pPr>
      <w:r>
        <w:t xml:space="preserve">           На о</w:t>
      </w:r>
      <w:r>
        <w:t>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8140C9">
      <w:pPr>
        <w:ind w:left="-284"/>
        <w:jc w:val="both"/>
      </w:pPr>
    </w:p>
    <w:p w:rsidR="00A77B3E" w:rsidP="008140C9">
      <w:pPr>
        <w:ind w:left="-284"/>
        <w:jc w:val="center"/>
      </w:pPr>
      <w:r>
        <w:t>ПОСТАНОВИЛ:</w:t>
      </w:r>
    </w:p>
    <w:p w:rsidR="00A77B3E" w:rsidP="008140C9">
      <w:pPr>
        <w:ind w:left="-284"/>
        <w:jc w:val="both"/>
      </w:pPr>
    </w:p>
    <w:p w:rsidR="00A77B3E" w:rsidP="008140C9">
      <w:pPr>
        <w:ind w:left="-284"/>
        <w:jc w:val="both"/>
      </w:pPr>
      <w:r>
        <w:t xml:space="preserve">Признать должностное лицо </w:t>
      </w:r>
      <w:r>
        <w:t>фио</w:t>
      </w:r>
      <w:r>
        <w:t xml:space="preserve"> виновным   в совершении административного правонарушен</w:t>
      </w:r>
      <w:r>
        <w:t>ия, предусмотренного ст.15.5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 w:rsidP="008140C9">
      <w:pPr>
        <w:ind w:left="-284"/>
        <w:jc w:val="both"/>
      </w:pPr>
      <w:r>
        <w:t xml:space="preserve"> Административный штраф подлежит уплате с перечислением на следующие реквизиты: наименование получателя </w:t>
      </w:r>
      <w:r>
        <w:t>платежа – УФК по Республике Крым для Межрайонной ИФНС России №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</w:t>
      </w:r>
      <w:r>
        <w:t xml:space="preserve">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8140C9">
      <w:pPr>
        <w:ind w:left="-284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</w:t>
      </w:r>
      <w:r>
        <w:t>(шестидесяти) дней со дня вступления постановления о наложении штрафа в законную силу.</w:t>
      </w:r>
    </w:p>
    <w:p w:rsidR="00A77B3E" w:rsidP="008140C9">
      <w:pPr>
        <w:ind w:left="-284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</w:t>
      </w:r>
      <w:r>
        <w:t>либо административный арест на срок до пятнадцати суток, либо обязательные работы на срок до 50 часов.</w:t>
      </w:r>
    </w:p>
    <w:p w:rsidR="00A77B3E" w:rsidP="008140C9">
      <w:pPr>
        <w:ind w:left="-284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8140C9">
      <w:pPr>
        <w:ind w:left="-284"/>
        <w:jc w:val="both"/>
      </w:pPr>
      <w:r>
        <w:t xml:space="preserve">Постановление может быть </w:t>
      </w:r>
      <w:r>
        <w:t>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8140C9">
      <w:pPr>
        <w:ind w:left="-284"/>
        <w:jc w:val="both"/>
      </w:pPr>
      <w:r>
        <w:t xml:space="preserve"> </w:t>
      </w:r>
    </w:p>
    <w:p w:rsidR="00A77B3E" w:rsidP="008140C9">
      <w:pPr>
        <w:ind w:left="-284"/>
        <w:jc w:val="both"/>
      </w:pPr>
    </w:p>
    <w:p w:rsidR="00A77B3E" w:rsidP="008140C9">
      <w:pPr>
        <w:ind w:left="-284"/>
        <w:jc w:val="both"/>
      </w:pPr>
    </w:p>
    <w:p w:rsidR="00A77B3E" w:rsidP="008140C9">
      <w:pPr>
        <w:ind w:left="-284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        Н.В. Воробьёва </w:t>
      </w:r>
    </w:p>
    <w:p w:rsidR="00A77B3E" w:rsidP="008140C9">
      <w:pPr>
        <w:ind w:left="-284"/>
        <w:jc w:val="both"/>
      </w:pPr>
    </w:p>
    <w:p w:rsidR="00A77B3E" w:rsidP="008140C9">
      <w:pPr>
        <w:ind w:left="-284"/>
        <w:jc w:val="both"/>
      </w:pPr>
    </w:p>
    <w:p w:rsidR="008140C9">
      <w:pPr>
        <w:ind w:left="-284"/>
        <w:jc w:val="both"/>
      </w:pPr>
    </w:p>
    <w:sectPr w:rsidSect="008140C9">
      <w:pgSz w:w="12240" w:h="15840"/>
      <w:pgMar w:top="1440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5D5"/>
    <w:rsid w:val="005575D5"/>
    <w:rsid w:val="008140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5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