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2F23">
      <w:pPr>
        <w:ind w:left="-567" w:firstLine="425"/>
        <w:jc w:val="both"/>
      </w:pPr>
      <w:r>
        <w:t xml:space="preserve">                                                                                               УИД 91ms0087-01-2019-002025-64</w:t>
      </w:r>
    </w:p>
    <w:p w:rsidR="00A77B3E" w:rsidP="00AB2F23">
      <w:pPr>
        <w:ind w:left="-567" w:firstLine="425"/>
        <w:jc w:val="right"/>
      </w:pPr>
      <w:r>
        <w:t>Дело № 5-91-1/2020 (5-91-540/2019)</w:t>
      </w:r>
    </w:p>
    <w:p w:rsidR="00A77B3E" w:rsidP="00AB2F23">
      <w:pPr>
        <w:ind w:left="-567" w:firstLine="425"/>
        <w:jc w:val="both"/>
      </w:pPr>
      <w:r>
        <w:t xml:space="preserve">                        </w:t>
      </w:r>
    </w:p>
    <w:p w:rsidR="00A77B3E" w:rsidP="00AB2F23">
      <w:pPr>
        <w:ind w:left="-567" w:firstLine="425"/>
        <w:jc w:val="center"/>
      </w:pPr>
      <w:r>
        <w:t>ПОСТАНОВЛЕНИЕ</w:t>
      </w:r>
    </w:p>
    <w:p w:rsidR="00A77B3E" w:rsidP="00AB2F23">
      <w:pPr>
        <w:ind w:left="-567" w:firstLine="425"/>
        <w:jc w:val="both"/>
      </w:pPr>
      <w:r>
        <w:t xml:space="preserve">     </w:t>
      </w:r>
      <w:r>
        <w:t>04 февраля 2020 года</w:t>
      </w:r>
      <w:r>
        <w:tab/>
      </w:r>
      <w:r>
        <w:t xml:space="preserve">                                                                          </w:t>
      </w:r>
      <w:r>
        <w:t>г</w:t>
      </w:r>
      <w:r>
        <w:t xml:space="preserve">. Феодосия </w:t>
      </w:r>
    </w:p>
    <w:p w:rsidR="00A77B3E" w:rsidP="00AB2F23">
      <w:pPr>
        <w:ind w:left="-567" w:firstLine="425"/>
        <w:jc w:val="both"/>
      </w:pPr>
      <w:r>
        <w:t xml:space="preserve">    </w:t>
      </w:r>
      <w:r>
        <w:t xml:space="preserve">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AB2F23">
      <w:pPr>
        <w:ind w:left="-567" w:firstLine="425"/>
        <w:jc w:val="both"/>
      </w:pPr>
      <w:r>
        <w:t xml:space="preserve">                   </w:t>
      </w:r>
      <w:r>
        <w:t>фио</w:t>
      </w:r>
      <w:r>
        <w:t xml:space="preserve">, паспортные данные, генерального директора наименование организации, находящегося по адресу: адрес,  проживающего  по адресу: адрес, 10, кв. 47, привлекаемого </w:t>
      </w:r>
      <w:r>
        <w:t>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AB2F23">
      <w:pPr>
        <w:ind w:left="-567" w:firstLine="425"/>
        <w:jc w:val="both"/>
      </w:pPr>
      <w:r>
        <w:t xml:space="preserve">                                                                  </w:t>
      </w:r>
    </w:p>
    <w:p w:rsidR="00A77B3E" w:rsidP="00AB2F23">
      <w:pPr>
        <w:ind w:left="-567" w:firstLine="425"/>
        <w:jc w:val="center"/>
      </w:pPr>
      <w:r>
        <w:t>УСТАНОВИЛ:</w:t>
      </w:r>
    </w:p>
    <w:p w:rsidR="00A77B3E" w:rsidP="00AB2F23">
      <w:pPr>
        <w:ind w:left="-567" w:firstLine="425"/>
        <w:jc w:val="both"/>
      </w:pPr>
      <w:r>
        <w:t xml:space="preserve">        дата, являясь должностным лицом, работая в должност</w:t>
      </w:r>
      <w:r>
        <w:t xml:space="preserve">и  генерального директора наименование организации, находящегося по адресу: адрес,  не обеспечил  своевременное представление в налоговый орган, в срок, предусмотренный   п. 7   ст. 431 НК РФ расчета по страховым взносам  за адрес дата  </w:t>
      </w:r>
    </w:p>
    <w:p w:rsidR="00A77B3E" w:rsidP="00AB2F23">
      <w:pPr>
        <w:ind w:left="-567" w:firstLine="425"/>
        <w:jc w:val="both"/>
      </w:pPr>
      <w:r>
        <w:t xml:space="preserve">        В соответс</w:t>
      </w:r>
      <w:r>
        <w:t>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дней).</w:t>
      </w:r>
    </w:p>
    <w:p w:rsidR="00A77B3E" w:rsidP="00AB2F23">
      <w:pPr>
        <w:ind w:left="-567" w:firstLine="425"/>
        <w:jc w:val="both"/>
      </w:pPr>
      <w:r>
        <w:t xml:space="preserve">        Фактически расчет по</w:t>
      </w:r>
      <w:r>
        <w:t xml:space="preserve"> страховым взносам  за адрес дата  юридическим лицом  в налоговый орган представлен  дата</w:t>
      </w:r>
    </w:p>
    <w:p w:rsidR="00A77B3E" w:rsidP="00AB2F23">
      <w:pPr>
        <w:ind w:left="-567" w:firstLine="425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AB2F23">
      <w:pPr>
        <w:ind w:left="-567" w:firstLine="425"/>
        <w:jc w:val="both"/>
      </w:pPr>
      <w:r>
        <w:t xml:space="preserve">        В судебное заседание </w:t>
      </w:r>
      <w:r>
        <w:t>фио</w:t>
      </w:r>
      <w:r>
        <w:t xml:space="preserve"> не явил</w:t>
      </w:r>
      <w:r>
        <w:t>ся, уведомлен  надлежащим образом,   отводов он  не заявлял, просил рассмотреть дело в его отсутствие.</w:t>
      </w:r>
    </w:p>
    <w:p w:rsidR="00A77B3E" w:rsidP="00AB2F23">
      <w:pPr>
        <w:ind w:left="-567" w:firstLine="425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</w:t>
      </w:r>
      <w:r>
        <w:t xml:space="preserve">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AB2F23">
      <w:pPr>
        <w:ind w:left="-567" w:firstLine="425"/>
        <w:jc w:val="both"/>
      </w:pPr>
      <w:r>
        <w:t xml:space="preserve">        Факт совершения  </w:t>
      </w:r>
      <w:r>
        <w:t>фио</w:t>
      </w:r>
      <w:r>
        <w:t xml:space="preserve"> </w:t>
      </w:r>
      <w:r>
        <w:t>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</w:t>
      </w:r>
      <w:r>
        <w:t>оказательств, а именно: протоколом об административном правонарушении № 91081932622693300001 от дата (л.д. 1-2); выпиской из ЕГРЮЛ о включении в указанный Реестр юридического лица (л.д.3-4); квитанцией  о приеме декларации   от дата (л.д. 5-6).</w:t>
      </w:r>
    </w:p>
    <w:p w:rsidR="00A77B3E" w:rsidP="00AB2F23">
      <w:pPr>
        <w:ind w:left="-567" w:firstLine="425"/>
        <w:jc w:val="both"/>
      </w:pPr>
      <w:r>
        <w:t xml:space="preserve">        Ука</w:t>
      </w:r>
      <w:r>
        <w:t xml:space="preserve">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B2F23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</w:t>
      </w:r>
      <w:r>
        <w:t>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AB2F23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</w:t>
      </w:r>
      <w:r>
        <w:t>ца, привлекаемого к административной ответственности, не установлено.</w:t>
      </w:r>
    </w:p>
    <w:p w:rsidR="00A77B3E" w:rsidP="00AB2F23">
      <w:pPr>
        <w:ind w:left="-567" w:firstLine="425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AB2F23">
      <w:pPr>
        <w:ind w:left="-567" w:firstLine="425"/>
        <w:jc w:val="both"/>
      </w:pPr>
      <w:r>
        <w:t xml:space="preserve">      С учетом изложенного, действия</w:t>
      </w:r>
      <w:r>
        <w:t xml:space="preserve">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B2F23">
      <w:pPr>
        <w:ind w:left="-567" w:firstLine="425"/>
        <w:jc w:val="both"/>
      </w:pPr>
      <w:r>
        <w:t xml:space="preserve">       Обстоятельств, отягчающих или смягчающих  административную о</w:t>
      </w:r>
      <w:r>
        <w:t xml:space="preserve">тветственность, судом не установлено.    </w:t>
      </w:r>
    </w:p>
    <w:p w:rsidR="00A77B3E" w:rsidP="00AB2F23">
      <w:pPr>
        <w:ind w:left="-567" w:firstLine="425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</w:t>
      </w:r>
      <w:r>
        <w:t xml:space="preserve">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AB2F23">
      <w:pPr>
        <w:ind w:left="-567" w:firstLine="425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</w:t>
      </w:r>
      <w:r>
        <w:t>х правонарушениях, мировой судья, -</w:t>
      </w:r>
    </w:p>
    <w:p w:rsidR="00A77B3E" w:rsidP="00AB2F23">
      <w:pPr>
        <w:ind w:left="-567" w:firstLine="425"/>
        <w:jc w:val="both"/>
      </w:pPr>
    </w:p>
    <w:p w:rsidR="00A77B3E" w:rsidP="00AB2F23">
      <w:pPr>
        <w:ind w:left="-567" w:firstLine="425"/>
        <w:jc w:val="center"/>
      </w:pPr>
      <w:r>
        <w:t>ПОСТАНОВИЛ:</w:t>
      </w:r>
    </w:p>
    <w:p w:rsidR="00A77B3E" w:rsidP="00AB2F23">
      <w:pPr>
        <w:ind w:left="-567" w:firstLine="425"/>
        <w:jc w:val="both"/>
      </w:pPr>
    </w:p>
    <w:p w:rsidR="00A77B3E" w:rsidP="00AB2F23">
      <w:pPr>
        <w:ind w:left="-567" w:firstLine="425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</w:t>
      </w:r>
      <w:r>
        <w:t xml:space="preserve">упреждения. </w:t>
      </w:r>
    </w:p>
    <w:p w:rsidR="00A77B3E" w:rsidP="00AB2F23">
      <w:pPr>
        <w:ind w:left="-567" w:firstLine="425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AB2F23">
      <w:pPr>
        <w:ind w:left="-567" w:firstLine="425"/>
        <w:jc w:val="both"/>
      </w:pPr>
      <w:r>
        <w:t xml:space="preserve"> </w:t>
      </w:r>
    </w:p>
    <w:p w:rsidR="00A77B3E" w:rsidP="00AB2F23">
      <w:pPr>
        <w:ind w:left="-567" w:firstLine="425"/>
        <w:jc w:val="both"/>
      </w:pPr>
    </w:p>
    <w:p w:rsidR="00A77B3E" w:rsidP="00AB2F23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              Н.В. Воробьёва </w:t>
      </w:r>
    </w:p>
    <w:p w:rsidR="00A77B3E" w:rsidP="00AB2F23">
      <w:pPr>
        <w:ind w:left="-567" w:firstLine="425"/>
        <w:jc w:val="both"/>
      </w:pPr>
      <w:r>
        <w:t xml:space="preserve">          </w:t>
      </w:r>
    </w:p>
    <w:p w:rsidR="00A77B3E" w:rsidP="00AB2F23">
      <w:pPr>
        <w:ind w:left="-567" w:firstLine="425"/>
        <w:jc w:val="both"/>
      </w:pPr>
    </w:p>
    <w:p w:rsidR="00A77B3E" w:rsidP="00AB2F23">
      <w:pPr>
        <w:ind w:left="-567" w:firstLine="425"/>
        <w:jc w:val="both"/>
      </w:pPr>
      <w:r>
        <w:t xml:space="preserve"> </w:t>
      </w:r>
    </w:p>
    <w:p w:rsidR="00A77B3E" w:rsidP="00AB2F23">
      <w:pPr>
        <w:ind w:left="-567" w:firstLine="425"/>
        <w:jc w:val="both"/>
      </w:pPr>
    </w:p>
    <w:sectPr w:rsidSect="00AB2F23">
      <w:pgSz w:w="12240" w:h="15840"/>
      <w:pgMar w:top="851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9E8"/>
    <w:rsid w:val="00A77B3E"/>
    <w:rsid w:val="00AB2F23"/>
    <w:rsid w:val="00AE0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