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3793">
      <w:pPr>
        <w:ind w:left="-567" w:firstLine="709"/>
        <w:jc w:val="right"/>
      </w:pPr>
      <w:r>
        <w:t>Дело № 5-91-9/2020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center"/>
      </w:pPr>
      <w:r>
        <w:t>ПОСТАНОВЛЕНИЕ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both"/>
      </w:pPr>
      <w:r>
        <w:t>город Феодосия                                                                                             17 января 2020 года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both"/>
      </w:pPr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FF3793">
      <w:pPr>
        <w:ind w:left="-567" w:firstLine="709"/>
        <w:jc w:val="both"/>
      </w:pPr>
      <w:r>
        <w:t>фио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FF3793">
      <w:pPr>
        <w:ind w:left="-567" w:firstLine="709"/>
        <w:jc w:val="both"/>
      </w:pPr>
      <w:r>
        <w:t xml:space="preserve">в совершении правонарушения, предусмотренного ч. 1 ст. 20.25 </w:t>
      </w:r>
      <w:r>
        <w:t>КоАП</w:t>
      </w:r>
      <w:r>
        <w:t xml:space="preserve"> РФ,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center"/>
      </w:pPr>
      <w:r>
        <w:t>УСТАНОВИЛ: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both"/>
      </w:pPr>
      <w:r>
        <w:t>фио</w:t>
      </w:r>
      <w:r>
        <w:t xml:space="preserve"> </w:t>
      </w:r>
      <w:r>
        <w:t xml:space="preserve"> совершила административное правонарушение, предусмотр</w:t>
      </w:r>
      <w:r>
        <w:t xml:space="preserve">енное </w:t>
      </w:r>
      <w:r w:rsidR="00FF3793">
        <w:t xml:space="preserve"> </w:t>
      </w:r>
      <w:r>
        <w:t>ч</w:t>
      </w:r>
      <w:r>
        <w:t xml:space="preserve">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 при следующих обстоятельствах:</w:t>
      </w:r>
    </w:p>
    <w:p w:rsidR="00A77B3E" w:rsidP="00FF3793">
      <w:pPr>
        <w:ind w:left="-567" w:firstLine="709"/>
        <w:jc w:val="both"/>
      </w:pPr>
      <w:r>
        <w:t>фио</w:t>
      </w:r>
      <w:r>
        <w:t xml:space="preserve"> </w:t>
      </w:r>
      <w:r>
        <w:t>фио</w:t>
      </w:r>
      <w:r>
        <w:t xml:space="preserve"> не уплачен административный штраф по постановлению о назначении административного наказания № 0414</w:t>
      </w:r>
      <w:r>
        <w:t xml:space="preserve">8/0378/ от дата по ст. 8.39 </w:t>
      </w:r>
      <w:r>
        <w:t>КоАП</w:t>
      </w:r>
      <w:r>
        <w:t xml:space="preserve"> РФ. Копия постановления о назначении административного наказания №04148/0378/ от дата была вручена дата </w:t>
      </w:r>
      <w:r>
        <w:t>фио</w:t>
      </w:r>
      <w:r>
        <w:t>, о чем свидетельствует уведомление о вручении почтового отправления № 29810027049525.</w:t>
      </w:r>
    </w:p>
    <w:p w:rsidR="00A77B3E" w:rsidP="00FF3793">
      <w:pPr>
        <w:ind w:left="-567" w:firstLine="709"/>
        <w:jc w:val="both"/>
      </w:pPr>
      <w:r>
        <w:t>Постановление о назначении ад</w:t>
      </w:r>
      <w:r>
        <w:t>министративного наказания № 04148/0378/ от дата - вступило в законную силу дата,</w:t>
      </w:r>
    </w:p>
    <w:p w:rsidR="00A77B3E" w:rsidP="00FF3793">
      <w:pPr>
        <w:ind w:left="-567" w:firstLine="709"/>
        <w:jc w:val="both"/>
      </w:pPr>
      <w:r>
        <w:t xml:space="preserve">В соответствии с ч.1 ст. 32.2 </w:t>
      </w:r>
      <w:r>
        <w:t>КоАП</w:t>
      </w:r>
      <w:r>
        <w:t xml:space="preserve"> РФ административный штраф должен быть уплачен лицом привлеченным к административной ответственности, не позднее 60 дней со дня вступления в </w:t>
      </w:r>
      <w:r>
        <w:t xml:space="preserve">законную силу. Таким образом, административный штраф, назначенный постановлением о назначении административного наказания № 04148/0378/ от дата по ст. 8.39 </w:t>
      </w:r>
      <w:r>
        <w:t>КоАП</w:t>
      </w:r>
      <w:r>
        <w:t xml:space="preserve"> РФ, должен был уплачен </w:t>
      </w:r>
      <w:r>
        <w:t>фио</w:t>
      </w:r>
      <w:r>
        <w:t xml:space="preserve"> до дата. Документ, свидетельствующий об уплате данного административ</w:t>
      </w:r>
      <w:r>
        <w:t>ного штрафа, информация об уплате административного штрафа в Государственной информационной системе о государственных и муниципальных платежах отсутствует.</w:t>
      </w:r>
    </w:p>
    <w:p w:rsidR="00A77B3E" w:rsidP="00FF3793">
      <w:pPr>
        <w:ind w:left="-567" w:firstLine="709"/>
        <w:jc w:val="both"/>
      </w:pPr>
      <w:r>
        <w:t xml:space="preserve">Таким образом, </w:t>
      </w:r>
      <w:r>
        <w:t>фио</w:t>
      </w:r>
      <w:r>
        <w:t xml:space="preserve"> административный штраф, установленный Постановлением государственного инспектора </w:t>
      </w:r>
      <w:r>
        <w:t xml:space="preserve">Республики Крым – консультанта отдела экологического надзора г. Феодосии и адрес управления экологического надзора Восточно-Крымского региона </w:t>
      </w:r>
      <w:r>
        <w:t>фио</w:t>
      </w:r>
      <w:r>
        <w:t xml:space="preserve"> № 04148/0378/ от дата о привлечении к административной ответственности по ст. 8.39 </w:t>
      </w:r>
      <w:r>
        <w:t>КоАП</w:t>
      </w:r>
      <w:r>
        <w:t xml:space="preserve"> РФ на сумму 4 000 рубл</w:t>
      </w:r>
      <w:r>
        <w:t xml:space="preserve">ей, в установленные действующим законодательством сроки не был уплачен до дата. </w:t>
      </w:r>
    </w:p>
    <w:p w:rsidR="00A77B3E" w:rsidP="00FF3793">
      <w:pPr>
        <w:ind w:left="-567" w:firstLine="709"/>
        <w:jc w:val="both"/>
      </w:pPr>
      <w:r>
        <w:t>фио</w:t>
      </w:r>
      <w:r>
        <w:t xml:space="preserve"> Л.Б. в судебное заседание не явился, о времени и месте слушания дела был извещен надлежащим образом, причины неявки суду не известны. В силу ст.25.1 </w:t>
      </w:r>
      <w:r>
        <w:t>КоАП</w:t>
      </w:r>
      <w:r>
        <w:t xml:space="preserve"> РФ дело рассмотре</w:t>
      </w:r>
      <w:r>
        <w:t>но в отсутствие лица, привлекаемого к административной ответственности.</w:t>
      </w:r>
    </w:p>
    <w:p w:rsidR="00A77B3E" w:rsidP="00FF3793">
      <w:pPr>
        <w:ind w:left="-567" w:firstLine="709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20.25 </w:t>
      </w:r>
      <w:r>
        <w:t>КоАП</w:t>
      </w:r>
      <w:r>
        <w:t xml:space="preserve"> РФ полностью доказанной.</w:t>
      </w:r>
    </w:p>
    <w:p w:rsidR="00A77B3E" w:rsidP="00FF3793">
      <w:pPr>
        <w:ind w:left="-567" w:firstLine="709"/>
        <w:jc w:val="both"/>
      </w:pPr>
      <w:r>
        <w:t xml:space="preserve">Вина </w:t>
      </w:r>
      <w:r>
        <w:t>фио</w:t>
      </w:r>
      <w:r>
        <w:t xml:space="preserve"> в совершении и</w:t>
      </w:r>
      <w:r>
        <w:t>нкриминируемого административного правонарушения подтверждается материалами дела, в том числе:</w:t>
      </w:r>
    </w:p>
    <w:p w:rsidR="00A77B3E" w:rsidP="00FF3793">
      <w:pPr>
        <w:ind w:left="-567" w:firstLine="709"/>
        <w:jc w:val="both"/>
      </w:pPr>
      <w:r>
        <w:t>- уведомлением о времени и месте составления протокола об административном правонарушении от дата № 545 (л.д.1-5);</w:t>
      </w:r>
    </w:p>
    <w:p w:rsidR="00A77B3E" w:rsidP="00FF3793">
      <w:pPr>
        <w:ind w:left="-567" w:firstLine="709"/>
        <w:jc w:val="both"/>
      </w:pPr>
      <w:r>
        <w:t>- уведомлением о вручении почтовой корреспонде</w:t>
      </w:r>
      <w:r>
        <w:t>нции (л.д.6-7);</w:t>
      </w:r>
    </w:p>
    <w:p w:rsidR="00A77B3E" w:rsidP="00FF3793">
      <w:pPr>
        <w:ind w:left="-567" w:firstLine="709"/>
        <w:jc w:val="both"/>
      </w:pPr>
      <w:r>
        <w:t>- копией квитанции (л.д.8);</w:t>
      </w:r>
    </w:p>
    <w:p w:rsidR="00A77B3E" w:rsidP="00FF3793">
      <w:pPr>
        <w:ind w:left="-567" w:firstLine="709"/>
        <w:jc w:val="both"/>
      </w:pPr>
      <w:r>
        <w:t xml:space="preserve">- отчетом об отслеживании почтовой корреспонденции (л.д.9); </w:t>
      </w:r>
    </w:p>
    <w:p w:rsidR="00A77B3E" w:rsidP="00FF3793">
      <w:pPr>
        <w:ind w:left="-567" w:firstLine="709"/>
        <w:jc w:val="both"/>
      </w:pPr>
      <w:r>
        <w:t>- протоколом об административном правонарушении от дата (л.д. 10-13);</w:t>
      </w:r>
    </w:p>
    <w:p w:rsidR="00A77B3E" w:rsidP="00FF3793">
      <w:pPr>
        <w:ind w:left="-567" w:firstLine="709"/>
        <w:jc w:val="both"/>
      </w:pPr>
      <w:r>
        <w:t>- копией квитанции (л.д.14);</w:t>
      </w:r>
    </w:p>
    <w:p w:rsidR="00A77B3E" w:rsidP="00FF3793">
      <w:pPr>
        <w:ind w:left="-567" w:firstLine="709"/>
        <w:jc w:val="both"/>
      </w:pPr>
      <w:r>
        <w:t xml:space="preserve">- копией постановления о назначении </w:t>
      </w:r>
      <w:r>
        <w:t>административного наказания № 04148/0378 от дата (л.д.15-18);</w:t>
      </w:r>
    </w:p>
    <w:p w:rsidR="00A77B3E" w:rsidP="00FF3793">
      <w:pPr>
        <w:ind w:left="-567" w:firstLine="709"/>
        <w:jc w:val="both"/>
      </w:pPr>
      <w:r>
        <w:t>- копией служебной записки (л.д.19);</w:t>
      </w:r>
    </w:p>
    <w:p w:rsidR="00A77B3E" w:rsidP="00FF3793">
      <w:pPr>
        <w:ind w:left="-567" w:firstLine="709"/>
        <w:jc w:val="both"/>
      </w:pPr>
      <w:r>
        <w:t>- копией служебной записки от дата (л.д.20);</w:t>
      </w:r>
    </w:p>
    <w:p w:rsidR="00A77B3E" w:rsidP="00FF3793">
      <w:pPr>
        <w:ind w:left="-567" w:firstLine="709"/>
        <w:jc w:val="both"/>
      </w:pPr>
      <w:r>
        <w:t>- заявлением от дата (л.д.21-22);</w:t>
      </w:r>
    </w:p>
    <w:p w:rsidR="00A77B3E" w:rsidP="00FF3793">
      <w:pPr>
        <w:ind w:left="-567" w:firstLine="709"/>
        <w:jc w:val="both"/>
      </w:pPr>
      <w:r>
        <w:t>- копией квитанции (л.д.23);</w:t>
      </w:r>
    </w:p>
    <w:p w:rsidR="00A77B3E" w:rsidP="00FF3793">
      <w:pPr>
        <w:ind w:left="-567" w:firstLine="709"/>
        <w:jc w:val="both"/>
      </w:pPr>
      <w:r>
        <w:t>- определением о передаче дела судье от дата (л.д</w:t>
      </w:r>
      <w:r>
        <w:t xml:space="preserve">.24-26).  </w:t>
      </w:r>
    </w:p>
    <w:p w:rsidR="00A77B3E" w:rsidP="00FF3793">
      <w:pPr>
        <w:ind w:left="-567" w:firstLine="709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</w:t>
      </w:r>
    </w:p>
    <w:p w:rsidR="00A77B3E" w:rsidP="00FF3793">
      <w:pPr>
        <w:ind w:left="-567" w:firstLine="709"/>
        <w:jc w:val="both"/>
      </w:pPr>
      <w:r>
        <w:t>соблюдены.</w:t>
      </w:r>
    </w:p>
    <w:p w:rsidR="00A77B3E" w:rsidP="00FF3793">
      <w:pPr>
        <w:ind w:left="-567" w:firstLine="709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</w:t>
      </w:r>
      <w:r>
        <w:t xml:space="preserve">тверждение при рассмотрении дела, так как она совершила -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FF3793">
      <w:pPr>
        <w:ind w:left="-567" w:firstLine="709"/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</w:t>
      </w:r>
      <w:r>
        <w:t>ает тяжесть содеянного, данные о личности правонарушителя.</w:t>
      </w:r>
    </w:p>
    <w:p w:rsidR="00A77B3E" w:rsidP="00FF3793">
      <w:pPr>
        <w:ind w:left="-567"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           </w:t>
      </w:r>
    </w:p>
    <w:p w:rsidR="00A77B3E" w:rsidP="00FF3793">
      <w:pPr>
        <w:ind w:left="-567" w:firstLine="709"/>
        <w:jc w:val="both"/>
      </w:pPr>
      <w:r>
        <w:t>При таких обстоятельствах, учитывая личность лица, в отношении которого ведется производст</w:t>
      </w:r>
      <w:r>
        <w:t xml:space="preserve">во по делу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штрафа, предусмотренного санкцией ст. 20.25 ч.1 </w:t>
      </w:r>
      <w:r>
        <w:t>КоАП</w:t>
      </w:r>
      <w:r>
        <w:t xml:space="preserve"> РФ.</w:t>
      </w:r>
    </w:p>
    <w:p w:rsidR="00A77B3E" w:rsidP="00FF3793">
      <w:pPr>
        <w:ind w:left="-567" w:firstLine="709"/>
        <w:jc w:val="both"/>
      </w:pPr>
      <w:r>
        <w:t xml:space="preserve">На основании изложенного, руководствуясь ст.ст. 20.25 ч. 1, 29.9, 29.10 </w:t>
      </w:r>
      <w:r>
        <w:t>КоАП</w:t>
      </w:r>
      <w:r>
        <w:t xml:space="preserve"> РФ мировой судья,-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center"/>
      </w:pPr>
      <w:r>
        <w:t>ПОСТАНОВИЛ: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ч. 1 ст. 20.25 </w:t>
      </w:r>
      <w:r>
        <w:t>КоАП</w:t>
      </w:r>
      <w:r>
        <w:t xml:space="preserve"> РФ и подвергнуть наказанию в виде административного штрафа в размере 8000 (восемь тысяч) рублей.</w:t>
      </w:r>
    </w:p>
    <w:p w:rsidR="00A77B3E" w:rsidP="00FF3793">
      <w:pPr>
        <w:ind w:left="-567" w:firstLine="709"/>
        <w:jc w:val="both"/>
      </w:pPr>
      <w:r>
        <w:t>Реквизиты для оплаты штрафа: почтовый адрес: Россия, Р</w:t>
      </w:r>
      <w:r>
        <w:t>еспублика Крым, 29500,  адрес60-летия СССР, 28, получатель:  УФК по Республике Крым (Министерство юстиции Республики Крым, л/с 04752203230), ИНН: телефон, КПП: телефон, Банк получателя: Отделение по Республике Крым Южного главного управления ЦБРФ, БИК: тел</w:t>
      </w:r>
      <w:r>
        <w:t xml:space="preserve">ефон, счет: 40101810335100010001, ОКТМО телефон, Код бюджетной классификации доходов телефон </w:t>
      </w:r>
      <w:r>
        <w:t>телефон</w:t>
      </w:r>
      <w:r>
        <w:t>, УИН 0.</w:t>
      </w:r>
    </w:p>
    <w:p w:rsidR="00A77B3E" w:rsidP="00FF3793">
      <w:pPr>
        <w:ind w:left="-567" w:firstLine="709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3793">
      <w:pPr>
        <w:ind w:left="-567" w:firstLine="709"/>
        <w:jc w:val="both"/>
      </w:pPr>
      <w:r>
        <w:t>Ориг</w:t>
      </w:r>
      <w:r>
        <w:t>инал квитанции об оплате административного штрафа представить на судебный участок 91 Феодосийского судебного района (городской округ Феодосия) Республики Крым.</w:t>
      </w:r>
    </w:p>
    <w:p w:rsidR="00A77B3E" w:rsidP="00FF3793">
      <w:pPr>
        <w:ind w:left="-567" w:firstLine="709"/>
        <w:jc w:val="both"/>
      </w:pPr>
      <w:r>
        <w:t>Постановление может быть обжаловано в течение 10 суток со дня вручения или получения копии насто</w:t>
      </w:r>
      <w:r>
        <w:t xml:space="preserve">ящего постановления в Феодосийский городской суд Республики Крым.  </w:t>
      </w:r>
    </w:p>
    <w:p w:rsidR="00A77B3E" w:rsidP="00FF3793">
      <w:pPr>
        <w:ind w:left="-567" w:firstLine="709"/>
        <w:jc w:val="both"/>
      </w:pPr>
    </w:p>
    <w:p w:rsidR="00A77B3E" w:rsidP="00FF3793">
      <w:pPr>
        <w:ind w:left="-567" w:firstLine="709"/>
        <w:jc w:val="both"/>
      </w:pPr>
      <w:r>
        <w:t xml:space="preserve">Мировой судья:                  </w:t>
      </w:r>
      <w:r w:rsidR="00FF3793">
        <w:t>/подпись/</w:t>
      </w:r>
      <w:r>
        <w:t xml:space="preserve">                                             Г.А. Ярошенко</w:t>
      </w:r>
    </w:p>
    <w:p w:rsidR="00A77B3E" w:rsidP="00FF3793">
      <w:pPr>
        <w:ind w:left="-567" w:firstLine="709"/>
        <w:jc w:val="both"/>
      </w:pPr>
    </w:p>
    <w:sectPr w:rsidSect="00FF3793">
      <w:pgSz w:w="12240" w:h="15840"/>
      <w:pgMar w:top="851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BD"/>
    <w:rsid w:val="005678BD"/>
    <w:rsid w:val="00A77B3E"/>
    <w:rsid w:val="00F21A2A"/>
    <w:rsid w:val="00FF3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