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7DDF">
      <w:pPr>
        <w:ind w:left="-567" w:firstLine="425"/>
        <w:jc w:val="right"/>
      </w:pPr>
      <w:r>
        <w:t>УИД 91ms0087-01-2019-002101-30</w:t>
      </w:r>
    </w:p>
    <w:p w:rsidR="00A77B3E" w:rsidP="001C7DDF">
      <w:pPr>
        <w:ind w:left="-567" w:firstLine="425"/>
        <w:jc w:val="right"/>
      </w:pPr>
      <w:r>
        <w:t>Дело № 5-91-13/2020</w:t>
      </w:r>
    </w:p>
    <w:p w:rsidR="00A77B3E" w:rsidP="001C7DDF">
      <w:pPr>
        <w:ind w:left="-567" w:firstLine="425"/>
        <w:jc w:val="both"/>
      </w:pPr>
    </w:p>
    <w:p w:rsidR="00A77B3E" w:rsidP="001C7DDF">
      <w:pPr>
        <w:ind w:left="-567" w:firstLine="425"/>
        <w:jc w:val="center"/>
      </w:pPr>
      <w:r>
        <w:t>П О С Т А Н О В Л Е Н И Е</w:t>
      </w:r>
    </w:p>
    <w:p w:rsidR="00A77B3E" w:rsidP="001C7DDF">
      <w:pPr>
        <w:ind w:left="-567" w:firstLine="425"/>
        <w:jc w:val="both"/>
      </w:pPr>
      <w:r>
        <w:t xml:space="preserve">      03 февраля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1C7DDF">
      <w:pPr>
        <w:ind w:left="-567" w:firstLine="425"/>
        <w:jc w:val="both"/>
      </w:pPr>
    </w:p>
    <w:p w:rsidR="00A77B3E" w:rsidP="001C7DDF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анки Российской Федерации, проживающей по адресу: г. Феодосия, пер. Лесной, 5, на момент совершения административного правонарушения индивидуального предпринимателя, </w:t>
      </w:r>
    </w:p>
    <w:p w:rsidR="00A77B3E" w:rsidP="001C7DDF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1C7DDF">
      <w:pPr>
        <w:ind w:left="-567" w:firstLine="425"/>
        <w:jc w:val="both"/>
      </w:pPr>
    </w:p>
    <w:p w:rsidR="00A77B3E" w:rsidP="001C7DDF">
      <w:pPr>
        <w:ind w:left="-567" w:firstLine="425"/>
        <w:jc w:val="center"/>
      </w:pPr>
      <w:r>
        <w:t>У С Т А Н О В И Л:</w:t>
      </w:r>
    </w:p>
    <w:p w:rsidR="00A77B3E" w:rsidP="001C7DDF">
      <w:pPr>
        <w:ind w:left="-567" w:firstLine="425"/>
        <w:jc w:val="both"/>
      </w:pPr>
    </w:p>
    <w:p w:rsidR="00A77B3E" w:rsidP="001C7DDF">
      <w:pPr>
        <w:ind w:left="-567" w:firstLine="425"/>
        <w:jc w:val="both"/>
      </w:pPr>
      <w:r>
        <w:t>фио</w:t>
      </w:r>
      <w:r>
        <w:t>, на момент совершения административного правонарушения индивидуальный предприниматель,  находясь по адресу: г. Феодосия, пер. Лесной, 5, предоставила  с нарушением срока в   Государственное учреждение – Управление Пенсионного фонда Российской Федерации</w:t>
      </w:r>
      <w:r>
        <w:t xml:space="preserve"> в г. Феодосии Республики Крым сведения о работающих застрахованных лицах по форме </w:t>
      </w:r>
      <w:r>
        <w:t>СЗВ-стаж</w:t>
      </w:r>
      <w:r>
        <w:t xml:space="preserve"> за дата. Сведения о застрахованных лицах по форме </w:t>
      </w:r>
      <w:r>
        <w:t>СЗВ-стаж</w:t>
      </w:r>
      <w:r>
        <w:t xml:space="preserve"> за дата (с типом - исходная) на одно застрахованное лицо  предоставлены в пенсионный фонд по почте дата, </w:t>
      </w:r>
      <w:r>
        <w:t xml:space="preserve">то есть с нарушением срока предоставления отчетности, предусмотренного п. 3 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1C7DDF">
      <w:pPr>
        <w:ind w:left="-567" w:firstLine="425"/>
        <w:jc w:val="both"/>
      </w:pPr>
      <w:r>
        <w:t xml:space="preserve">        Указанными действиями нарушен срок предоставления с</w:t>
      </w:r>
      <w:r>
        <w:t xml:space="preserve">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1C7DDF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</w:t>
      </w:r>
      <w:r>
        <w:t xml:space="preserve">ела уведомлена  надлежащим образом,   отводов суду не заявляла, просила рассмотреть дело в ее отсутствие, вину признала. </w:t>
      </w:r>
    </w:p>
    <w:p w:rsidR="00A77B3E" w:rsidP="001C7DDF">
      <w:pPr>
        <w:ind w:left="-567" w:firstLine="425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1C7DDF">
      <w:pPr>
        <w:ind w:left="-567" w:firstLine="425"/>
        <w:jc w:val="both"/>
      </w:pPr>
      <w:r>
        <w:t xml:space="preserve">        В соответст</w:t>
      </w:r>
      <w:r>
        <w:t>вии с п. 3 ст. 11 Закона № 27-ФЗ "Об индивидуальном (персонифицированном) учете в системе обязательного пенсионного страхования", при ликвидации страхователя - юридического лица (прекращении физическим лицом деятельности в качестве индивидуального предприн</w:t>
      </w:r>
      <w:r>
        <w:t>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</w:t>
      </w:r>
      <w:r>
        <w:t>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</w:t>
      </w:r>
      <w:r>
        <w:t xml:space="preserve">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</w:t>
      </w:r>
      <w:r>
        <w:t xml:space="preserve">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 При реорганизации страхователя </w:t>
      </w:r>
      <w:r>
        <w:t>- юридического лица он представляет сведения, предусмотренные пунктами 2 - 2.3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</w:t>
      </w:r>
      <w:r>
        <w:t xml:space="preserve">сти, осуществляющий государственную регистрацию юридических лиц и индивидуальных предпринимателей, документов для государственной </w:t>
      </w:r>
      <w:r>
        <w:t>регистрации юридического лица, создаваемого путем реорганизации. В случае реорганизации страхователя - юридического лица в фор</w:t>
      </w:r>
      <w:r>
        <w:t>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</w:t>
      </w:r>
      <w:r>
        <w:t>ей, документов для внесения в единый государственный реестр юридических лиц записи о прекращении деятельности присоединенного юридического лица.  При прекращении у страхователя-работодателя статуса адвоката, полномочий нотариуса, занимающегося частной прак</w:t>
      </w:r>
      <w:r>
        <w:t>тикой, он представляет сведения, предусмотренные пунктами 2 - 2.3 настоящей статьи, одновременно с заявлением о снятии его с регистрационного учета в качестве страхователя.</w:t>
      </w:r>
    </w:p>
    <w:p w:rsidR="00A77B3E" w:rsidP="001C7DDF">
      <w:pPr>
        <w:ind w:left="-567" w:firstLine="425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ст</w:t>
      </w:r>
      <w:r>
        <w:t>.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</w:t>
      </w:r>
      <w:r>
        <w:t xml:space="preserve"> имени ИП, которое    получено дата. </w:t>
      </w:r>
    </w:p>
    <w:p w:rsidR="00A77B3E" w:rsidP="001C7DDF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</w:t>
      </w:r>
      <w:r>
        <w:t xml:space="preserve">зательствами: протоколом   об административном правонарушении № 324 от дата с отметкой о направлении копии протокола </w:t>
      </w:r>
      <w:r>
        <w:t>фио</w:t>
      </w:r>
      <w:r>
        <w:t xml:space="preserve"> (л.д. 1-2); сведениями, предоставленными   в отношении застрахованных лиц (л.д. 5-6); извещением о доставке сведений  дата (л.д. 7), вы</w:t>
      </w:r>
      <w:r>
        <w:t xml:space="preserve">пиской из ЕГРЮЛ о включении в указанный Реестр ИП (л.д. 8-10). </w:t>
      </w:r>
    </w:p>
    <w:p w:rsidR="00A77B3E" w:rsidP="001C7DDF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1C7DDF">
      <w:pPr>
        <w:ind w:left="-567" w:firstLine="425"/>
        <w:jc w:val="both"/>
      </w:pPr>
      <w:r>
        <w:t xml:space="preserve">        При рассмо</w:t>
      </w:r>
      <w:r>
        <w:t>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1C7DDF">
      <w:pPr>
        <w:ind w:left="-567" w:firstLine="425"/>
        <w:jc w:val="both"/>
      </w:pPr>
      <w:r>
        <w:t xml:space="preserve">      Неустранимых сомнен</w:t>
      </w:r>
      <w:r>
        <w:t xml:space="preserve">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1C7DDF">
      <w:pPr>
        <w:ind w:left="-567" w:firstLine="425"/>
        <w:jc w:val="both"/>
      </w:pPr>
      <w:r>
        <w:t xml:space="preserve">     С учетом изложенного, действия </w:t>
      </w:r>
      <w:r>
        <w:t>фио</w:t>
      </w:r>
      <w:r>
        <w:t xml:space="preserve">  подлежат квалификации по ст. 15.33.2 </w:t>
      </w:r>
      <w:r>
        <w:t>КоАП</w:t>
      </w:r>
      <w:r>
        <w:t xml:space="preserve"> РФ, как непредставление в устано</w:t>
      </w:r>
      <w: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</w:t>
      </w:r>
      <w:r>
        <w:t>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1C7DDF">
      <w:pPr>
        <w:ind w:left="-567" w:firstLine="425"/>
        <w:jc w:val="both"/>
      </w:pPr>
      <w:r>
        <w:t xml:space="preserve">       При назначении наказания в соответствии со ст. 4.1-4.3 Кодекса РФ об административных правонарушениях, суд учитывает тяжесть с</w:t>
      </w:r>
      <w:r>
        <w:t xml:space="preserve">одеянного, данные о личности правонарушителя.     </w:t>
      </w:r>
    </w:p>
    <w:p w:rsidR="00A77B3E" w:rsidP="001C7DDF">
      <w:pPr>
        <w:ind w:left="-567" w:firstLine="425"/>
        <w:jc w:val="both"/>
      </w:pPr>
      <w:r>
        <w:t xml:space="preserve">        Обстоятельство,  смягчающее  административную ответственность – признание вины,  отягчающих обстоятельств  не установлено. </w:t>
      </w:r>
    </w:p>
    <w:p w:rsidR="00A77B3E" w:rsidP="001C7DDF">
      <w:pPr>
        <w:ind w:left="-567" w:firstLine="425"/>
        <w:jc w:val="both"/>
      </w:pPr>
      <w:r>
        <w:t xml:space="preserve">        При таких обстоятельствах суд считает возможным   назначить наказ</w:t>
      </w:r>
      <w:r>
        <w:t>ание в виде административного штрафа в минимальном размере, оснований для замены штрафа не предупреждение не установлено.</w:t>
      </w:r>
    </w:p>
    <w:p w:rsidR="00A77B3E" w:rsidP="001C7DDF">
      <w:pPr>
        <w:ind w:left="-567" w:firstLine="425"/>
        <w:jc w:val="both"/>
      </w:pPr>
      <w:r>
        <w:t xml:space="preserve">     На основании изложенного, руководствуясь ст.ст. 3.4, 15.33.2, ч.1, 29.9, 29.10 Кодекса Российской Федерации об административных п</w:t>
      </w:r>
      <w:r>
        <w:t>равонарушениях, мировой судья,-</w:t>
      </w:r>
    </w:p>
    <w:p w:rsidR="00A77B3E" w:rsidP="001C7DDF">
      <w:pPr>
        <w:ind w:left="-567" w:firstLine="425"/>
        <w:jc w:val="both"/>
      </w:pPr>
    </w:p>
    <w:p w:rsidR="00A77B3E" w:rsidP="001C7DDF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1C7DDF">
      <w:pPr>
        <w:ind w:left="-567" w:firstLine="425"/>
        <w:jc w:val="both"/>
      </w:pPr>
    </w:p>
    <w:p w:rsidR="00A77B3E" w:rsidP="001C7DDF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в совершении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</w:t>
      </w:r>
      <w:r>
        <w:t xml:space="preserve">ре сумма. </w:t>
      </w:r>
    </w:p>
    <w:p w:rsidR="00A77B3E" w:rsidP="001C7DDF">
      <w:pPr>
        <w:ind w:left="-567" w:firstLine="425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</w:t>
      </w:r>
    </w:p>
    <w:p w:rsidR="00A77B3E" w:rsidP="001C7DDF">
      <w:pPr>
        <w:ind w:left="-567" w:firstLine="425"/>
        <w:jc w:val="both"/>
      </w:pPr>
      <w:r>
        <w:t>ИНН:телефон;КПП:телефон;Банк</w:t>
      </w:r>
      <w:r>
        <w:t xml:space="preserve"> получателя: Отделение по Респ</w:t>
      </w:r>
      <w:r>
        <w:t>ублике Крым Южного главного управления ЦБРФ</w:t>
      </w:r>
    </w:p>
    <w:p w:rsidR="00A77B3E" w:rsidP="001C7DDF">
      <w:pPr>
        <w:ind w:left="-567" w:firstLine="425"/>
        <w:jc w:val="both"/>
      </w:pP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1C7DDF">
      <w:pPr>
        <w:ind w:left="-567" w:firstLine="425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</w:t>
      </w:r>
      <w:r>
        <w:t>и не позднее 60 (шестидесяти) дней со дня вступления постановления о наложении штрафа в законную силу.</w:t>
      </w:r>
    </w:p>
    <w:p w:rsidR="00A77B3E" w:rsidP="001C7DDF">
      <w:pPr>
        <w:ind w:left="-567" w:firstLine="425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</w:t>
      </w:r>
      <w:r>
        <w:t>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1C7DDF">
      <w:pPr>
        <w:ind w:left="-567" w:firstLine="425"/>
        <w:jc w:val="both"/>
      </w:pPr>
      <w:r>
        <w:t>Документ, свидетельствующий об уплате штрафа, предоставить в судебный участок № 91 по адресу: г. Феодосия, ул. Земская, 10.</w:t>
      </w:r>
    </w:p>
    <w:p w:rsidR="00A77B3E" w:rsidP="001C7DDF">
      <w:pPr>
        <w:ind w:left="-567" w:firstLine="425"/>
        <w:jc w:val="both"/>
      </w:pPr>
      <w:r>
        <w:t xml:space="preserve">            П</w:t>
      </w:r>
      <w:r>
        <w:t>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1C7DDF">
      <w:pPr>
        <w:ind w:left="-567" w:firstLine="425"/>
        <w:jc w:val="both"/>
      </w:pPr>
    </w:p>
    <w:p w:rsidR="00A77B3E" w:rsidP="001C7DDF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/подпись/</w:t>
      </w:r>
      <w:r>
        <w:t xml:space="preserve">                                                                   Н</w:t>
      </w:r>
      <w:r>
        <w:t>.В. Воробьёва</w:t>
      </w:r>
    </w:p>
    <w:p w:rsidR="00A77B3E" w:rsidP="001C7DDF">
      <w:pPr>
        <w:ind w:left="-567" w:firstLine="425"/>
        <w:jc w:val="both"/>
      </w:pPr>
      <w:r>
        <w:t xml:space="preserve">  </w:t>
      </w:r>
    </w:p>
    <w:p w:rsidR="00A77B3E" w:rsidP="001C7DDF">
      <w:pPr>
        <w:ind w:left="-567" w:firstLine="425"/>
        <w:jc w:val="both"/>
      </w:pPr>
    </w:p>
    <w:p w:rsidR="00A77B3E" w:rsidP="001C7DDF">
      <w:pPr>
        <w:ind w:left="-567" w:firstLine="425"/>
        <w:jc w:val="both"/>
      </w:pPr>
    </w:p>
    <w:sectPr w:rsidSect="001C7DDF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9F4"/>
    <w:rsid w:val="001C7DDF"/>
    <w:rsid w:val="007679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