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C2F95">
      <w:pPr>
        <w:ind w:firstLine="567"/>
        <w:jc w:val="right"/>
      </w:pPr>
      <w:r>
        <w:t>Дело № 5-91-20/2020</w:t>
      </w:r>
    </w:p>
    <w:p w:rsidR="00A77B3E" w:rsidP="00CC2F95">
      <w:pPr>
        <w:ind w:firstLine="567"/>
        <w:jc w:val="both"/>
      </w:pPr>
    </w:p>
    <w:p w:rsidR="00A77B3E" w:rsidP="00CC2F95">
      <w:pPr>
        <w:ind w:firstLine="567"/>
        <w:jc w:val="center"/>
      </w:pPr>
      <w:r>
        <w:t>П О С Т А Н О В Л Е Н И Е</w:t>
      </w:r>
    </w:p>
    <w:p w:rsidR="00A77B3E" w:rsidP="00CC2F95">
      <w:pPr>
        <w:ind w:firstLine="567"/>
        <w:jc w:val="both"/>
      </w:pPr>
    </w:p>
    <w:p w:rsidR="00A77B3E" w:rsidP="00CC2F95">
      <w:pPr>
        <w:ind w:firstLine="567"/>
        <w:jc w:val="both"/>
      </w:pPr>
      <w:r>
        <w:t>г. Феодосия                                                                                                     31 января 2020 года</w:t>
      </w:r>
    </w:p>
    <w:p w:rsidR="00A77B3E" w:rsidP="00CC2F95">
      <w:pPr>
        <w:ind w:firstLine="567"/>
        <w:jc w:val="both"/>
      </w:pPr>
    </w:p>
    <w:p w:rsidR="00A77B3E" w:rsidP="00CC2F95">
      <w:pPr>
        <w:ind w:firstLine="567"/>
        <w:jc w:val="both"/>
      </w:pPr>
      <w:r>
        <w:t>Мировой судья судебного участка № 90 Феодосийского судебного района (городской округ Феодосия) Республики Крым Ярошенко Г.А., и.о. мирового судьи судебного участка № 91 Феодосийского судебного района (городской округ Феодосия) Республики Крым, рассмотрев д</w:t>
      </w:r>
      <w:r>
        <w:t>ело об административном правонарушении о привлечении к административной ответственности:</w:t>
      </w:r>
      <w:r>
        <w:tab/>
      </w:r>
    </w:p>
    <w:p w:rsidR="00A77B3E" w:rsidP="00CC2F95">
      <w:pPr>
        <w:ind w:firstLine="567"/>
        <w:jc w:val="both"/>
      </w:pPr>
      <w:r>
        <w:t>фио</w:t>
      </w:r>
      <w:r>
        <w:t xml:space="preserve">, паспортные данные, гражданина Российской Федерации, женатого, имеющего на иждивении несовершеннолетнего ребенка, </w:t>
      </w:r>
      <w:r>
        <w:t>датар</w:t>
      </w:r>
      <w:r>
        <w:t>., работающего заместителем директора – гла</w:t>
      </w:r>
      <w:r>
        <w:t xml:space="preserve">вным инженером наименование организации, зарегистрированного и проживающего по адресу: адрес, </w:t>
      </w:r>
    </w:p>
    <w:p w:rsidR="00A77B3E" w:rsidP="00CC2F95">
      <w:pPr>
        <w:ind w:firstLine="567"/>
        <w:jc w:val="both"/>
      </w:pPr>
      <w:r>
        <w:t xml:space="preserve">в совершении правонарушения, предусмотренного ст. 19.5 ч. 1  </w:t>
      </w:r>
      <w:r>
        <w:t>КоАП</w:t>
      </w:r>
      <w:r>
        <w:t xml:space="preserve"> РФ,</w:t>
      </w:r>
    </w:p>
    <w:p w:rsidR="00A77B3E" w:rsidP="00CC2F95">
      <w:pPr>
        <w:ind w:firstLine="567"/>
        <w:jc w:val="both"/>
      </w:pPr>
    </w:p>
    <w:p w:rsidR="00A77B3E" w:rsidP="00CC2F95">
      <w:pPr>
        <w:ind w:firstLine="567"/>
        <w:jc w:val="center"/>
      </w:pPr>
      <w:r>
        <w:t>У С Т А Н О В И Л:</w:t>
      </w:r>
    </w:p>
    <w:p w:rsidR="00A77B3E" w:rsidP="00CC2F95">
      <w:pPr>
        <w:ind w:firstLine="567"/>
        <w:jc w:val="both"/>
      </w:pPr>
    </w:p>
    <w:p w:rsidR="00A77B3E" w:rsidP="00CC2F95">
      <w:pPr>
        <w:ind w:firstLine="567"/>
        <w:jc w:val="both"/>
      </w:pPr>
      <w:r>
        <w:t xml:space="preserve">Согласно протоколу об административном правонарушении №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фио</w:t>
      </w:r>
      <w:r>
        <w:t xml:space="preserve"> инкриминируется совершение административного правонарушения, предусмотренного ст. 19.5 ч. 1  </w:t>
      </w:r>
      <w:r>
        <w:t>КоАП</w:t>
      </w:r>
      <w:r>
        <w:t xml:space="preserve"> РФ, при следующих обстоятельствах:</w:t>
      </w:r>
    </w:p>
    <w:p w:rsidR="00A77B3E" w:rsidP="00CC2F95">
      <w:pPr>
        <w:ind w:firstLine="567"/>
        <w:jc w:val="both"/>
      </w:pPr>
      <w:r>
        <w:t>наименование организации обязано было в срок до дата выполнить Предписание Межрегионального управления Федеральной</w:t>
      </w:r>
      <w:r>
        <w:t xml:space="preserve"> службы по надзору в сфере природопользования по Республике Крым и адрес от дата № </w:t>
      </w:r>
      <w:r>
        <w:t>об устранении выявленных в результате проверки нарушений в сфере природопользования и охраны окружающей среды (далее - Предписание), выданного по результата</w:t>
      </w:r>
      <w:r>
        <w:t>м внеплановой документарной проверки наименование организации.</w:t>
      </w:r>
    </w:p>
    <w:p w:rsidR="00A77B3E" w:rsidP="00CC2F95">
      <w:pPr>
        <w:ind w:firstLine="567"/>
        <w:jc w:val="both"/>
      </w:pPr>
      <w:r>
        <w:t>дата по адресу Республика Крым, г</w:t>
      </w:r>
      <w:r>
        <w:t>.Ф</w:t>
      </w:r>
      <w:r>
        <w:t>еодосия, адрес, наименование организации совершило административное правонарушение - невыполнение в установленный срок законного предписания постановления, пр</w:t>
      </w:r>
      <w:r>
        <w:t xml:space="preserve">едставления, решения) органа (должностного лица), осуществляющего государственный надзор (контроль), муниципальный контроль, в форме бездействия, что подтверждается Актом внеплановой документарной проверки № </w:t>
      </w:r>
      <w:r>
        <w:t>от дата</w:t>
      </w:r>
    </w:p>
    <w:p w:rsidR="00A77B3E" w:rsidP="00CC2F95">
      <w:pPr>
        <w:ind w:firstLine="567"/>
        <w:jc w:val="both"/>
      </w:pPr>
      <w:r>
        <w:t xml:space="preserve">В период с </w:t>
      </w:r>
      <w:r w:rsidR="00CC2F95">
        <w:t>дата</w:t>
      </w:r>
      <w:r>
        <w:t xml:space="preserve"> по дата Меж</w:t>
      </w:r>
      <w:r>
        <w:t xml:space="preserve">региональным управлением Федеральной службы по надзору в сфере природопользования по Республике Крым и адрес (далее Управление </w:t>
      </w:r>
      <w:r>
        <w:t>Росприроднадзора</w:t>
      </w:r>
      <w:r>
        <w:t xml:space="preserve">) была проведена внеплановая документарная проверка наименование организации (далее наименование организации) на </w:t>
      </w:r>
      <w:r>
        <w:t>предмет выполнения требований предписания об устранении нарушений законодательства в области охраны окружающей среды и нарушений природоохранных требований от дата №</w:t>
      </w:r>
      <w:r>
        <w:t xml:space="preserve">. По результатам проверки Управлением </w:t>
      </w:r>
      <w:r>
        <w:t>Росприроднадзора</w:t>
      </w:r>
      <w:r>
        <w:t xml:space="preserve"> был</w:t>
      </w:r>
      <w:r>
        <w:t>и выявлены</w:t>
      </w:r>
      <w:r>
        <w:t xml:space="preserve"> факты невыполнения требований предписания от дата №</w:t>
      </w:r>
      <w:r>
        <w:t xml:space="preserve">, в </w:t>
      </w:r>
      <w:r>
        <w:t>связи</w:t>
      </w:r>
      <w:r>
        <w:t xml:space="preserve"> с чем наименование организации было выдано Предписание об устранении нарушений законодательства в области охраны окружающей среды и нарушений природоо</w:t>
      </w:r>
      <w:r>
        <w:t>хранных требований от дата №</w:t>
      </w:r>
      <w:r>
        <w:t>.</w:t>
      </w:r>
    </w:p>
    <w:p w:rsidR="00A77B3E" w:rsidP="00CC2F95">
      <w:pPr>
        <w:ind w:firstLine="567"/>
        <w:jc w:val="both"/>
      </w:pPr>
      <w:r>
        <w:t xml:space="preserve">На основании Акта проверки Управления </w:t>
      </w:r>
      <w:r>
        <w:t>Росприроднадзора</w:t>
      </w:r>
      <w:r>
        <w:t xml:space="preserve"> от дата с целью устранения выявленных нарушений законодательства Российской Федерации (ст.ст. 1, 12, 14 ФЗ от дата № 96-ФЗ «Об охране атмосферного воздуха»;</w:t>
      </w:r>
      <w:r>
        <w:t xml:space="preserve"> ст. 18 ФЗ от дата № 89-ФЗ «Об отходах производства и потребления»; ст. 9, ч. 4 ст.11, п. 2 ч. 2 </w:t>
      </w:r>
      <w:r>
        <w:t>адресст</w:t>
      </w:r>
      <w:r>
        <w:t xml:space="preserve">. 11 адреса РФ; </w:t>
      </w:r>
      <w:r>
        <w:t>ч.1 ст. 22, ч. 4 ст. 23 Федерального закона от дата № 7-ФЗ «Об охране окружающей среды», ч. 1 ст. 14 Федерального закона от дата № 96-ФЗ</w:t>
      </w:r>
      <w:r>
        <w:t xml:space="preserve"> «Об охране атмосферного воздуха») наименование организации было выдано Предписание № </w:t>
      </w:r>
      <w:r>
        <w:t>от дата об устранении выявленных в результате проверки нарушений в сфере природопользования и охраны окружающей среды (далее - Предписание) со сроком испол</w:t>
      </w:r>
      <w:r>
        <w:t>нения до дата следующего содержания:</w:t>
      </w:r>
    </w:p>
    <w:p w:rsidR="00A77B3E" w:rsidP="00CC2F95">
      <w:pPr>
        <w:ind w:firstLine="567"/>
        <w:jc w:val="both"/>
      </w:pPr>
      <w:r>
        <w:t>-</w:t>
      </w:r>
      <w:r>
        <w:tab/>
        <w:t>устранить нарушения в части выбросов загрязняющих веществ в атмосферный воздух в отсутствии разрешения;</w:t>
      </w:r>
    </w:p>
    <w:p w:rsidR="00A77B3E" w:rsidP="00CC2F95">
      <w:pPr>
        <w:ind w:firstLine="567"/>
        <w:jc w:val="both"/>
      </w:pPr>
      <w:r>
        <w:t>-</w:t>
      </w:r>
      <w:r>
        <w:tab/>
        <w:t>устранить нарушения в части осуществления деятельности в области обращения с отходами в отсутствии проекта норм</w:t>
      </w:r>
      <w:r>
        <w:t>ативов образования отходов и лимитов на их размещение;</w:t>
      </w:r>
    </w:p>
    <w:p w:rsidR="00A77B3E" w:rsidP="00CC2F95">
      <w:pPr>
        <w:ind w:firstLine="567"/>
        <w:jc w:val="both"/>
      </w:pPr>
      <w:r>
        <w:t>-</w:t>
      </w:r>
      <w:r>
        <w:tab/>
        <w:t>обеспечить получение правоустанавливающих документов на пользование поверхностным водным объектом;</w:t>
      </w:r>
    </w:p>
    <w:p w:rsidR="00A77B3E" w:rsidP="00CC2F95">
      <w:pPr>
        <w:ind w:firstLine="567"/>
        <w:jc w:val="both"/>
      </w:pPr>
      <w:r>
        <w:t>-</w:t>
      </w:r>
      <w:r>
        <w:tab/>
        <w:t>обеспечить в установленном порядке получение нормативных и разрешающих документов на сброс в повер</w:t>
      </w:r>
      <w:r>
        <w:t>хностный водный объект.</w:t>
      </w:r>
    </w:p>
    <w:p w:rsidR="00A77B3E" w:rsidP="00CC2F95">
      <w:pPr>
        <w:ind w:firstLine="567"/>
        <w:jc w:val="both"/>
      </w:pPr>
      <w:r>
        <w:t>В соответствии с Приказом Федеральной службы по надзору в сфере природопользования № 289 от дата «О Южном межрегиональном управлении Федеральной службы по надзору в сфере природопользования» Межрегиональное управление Федеральной сл</w:t>
      </w:r>
      <w:r>
        <w:t>ужбы по надзору в сфере природопользования по Республике Крым и адрес реорганизовано путем присоединения к Межрегиональному управлению Федеральной службы по надзору в сфере природопользования по адрес и адрес, переименовав последнее в Южное межрегиональное</w:t>
      </w:r>
      <w:r>
        <w:t xml:space="preserve"> управление федеральной службы по надзору в сфере природопользования.</w:t>
      </w:r>
    </w:p>
    <w:p w:rsidR="00A77B3E" w:rsidP="00CC2F95">
      <w:pPr>
        <w:ind w:firstLine="567"/>
        <w:jc w:val="both"/>
      </w:pPr>
      <w:r>
        <w:t xml:space="preserve">Южное Управление </w:t>
      </w:r>
      <w:r>
        <w:t>Росприроднадзора</w:t>
      </w:r>
      <w:r>
        <w:t xml:space="preserve"> действует на основании Положения, утвержденного приказом Федеральной службы по надзору в сфере природопользования (далее </w:t>
      </w:r>
      <w:r>
        <w:t>Росприроднадзор</w:t>
      </w:r>
      <w:r>
        <w:t>) от дата № 476.</w:t>
      </w:r>
    </w:p>
    <w:p w:rsidR="00A77B3E" w:rsidP="00CC2F95">
      <w:pPr>
        <w:ind w:firstLine="567"/>
        <w:jc w:val="both"/>
      </w:pPr>
      <w:r>
        <w:t xml:space="preserve">В период с дата по дата Южным Управлением </w:t>
      </w:r>
      <w:r>
        <w:t>Росприроднадзора</w:t>
      </w:r>
      <w:r>
        <w:t xml:space="preserve"> на основании Распоряжения № 14-20/618 от дата в отношении наименование организации была проведена внеплановая документарная проверка по выполнению Предписания от дата № дата/2017-11-П.</w:t>
      </w:r>
    </w:p>
    <w:p w:rsidR="00A77B3E" w:rsidP="00CC2F95">
      <w:pPr>
        <w:ind w:firstLine="567"/>
        <w:jc w:val="both"/>
      </w:pPr>
      <w:r>
        <w:t>В ходе пров</w:t>
      </w:r>
      <w:r>
        <w:t>едения внеплановой документарной проверки наименование организации были представлены следующие правоустанавливающие документы в части выполнения Предписания:</w:t>
      </w:r>
    </w:p>
    <w:p w:rsidR="00A77B3E" w:rsidP="00CC2F95">
      <w:pPr>
        <w:ind w:firstLine="567"/>
        <w:jc w:val="both"/>
      </w:pPr>
      <w:r>
        <w:t>Пункт № 1 Предписания № дата</w:t>
      </w:r>
      <w:r>
        <w:t xml:space="preserve"> от дата в части устранения нарушений по выбросу загрязняющи</w:t>
      </w:r>
      <w:r>
        <w:t xml:space="preserve">х веществ в атмосферный воздух стационарных источников расположенных в границах наименование организации представлен Приказ Министерства экологии и природных ресурсов Республики Крым от дата № 172 о получении разрешения № </w:t>
      </w:r>
      <w:r>
        <w:t>на выбросы вредных (</w:t>
      </w:r>
      <w:r>
        <w:t>загрязняющих) веществ в атмосферный воздух стационарных источников, на период с дата по дата Пункт предписания выполнен в полном</w:t>
      </w:r>
      <w:r>
        <w:t xml:space="preserve"> </w:t>
      </w:r>
      <w:r>
        <w:t>объеме</w:t>
      </w:r>
      <w:r>
        <w:t>.</w:t>
      </w:r>
    </w:p>
    <w:p w:rsidR="00A77B3E" w:rsidP="00CC2F95">
      <w:pPr>
        <w:ind w:firstLine="567"/>
        <w:jc w:val="both"/>
      </w:pPr>
      <w:r>
        <w:t>Пункт № 2 Предписания № дата/</w:t>
      </w:r>
      <w:r>
        <w:t xml:space="preserve">от дата в части устранения нарушений при осуществлении деятельности в области </w:t>
      </w:r>
      <w:r>
        <w:t>обращения с отходами</w:t>
      </w:r>
      <w:r>
        <w:t xml:space="preserve"> при отсутствии проекта нормативов образования отходов и лимитов на их возмещение (далее ПНООЛР). Согласно п. 2, п. 5 ст. 18 Федерального закона от дата № 89 ФЗ «Об отходах производства и потребления», изменения, вступившие в силу с дат</w:t>
      </w:r>
      <w:r>
        <w:t>а отменяют требования о разработке и утверждении ПНООЛР для предприятий III категории объекта негативного воздействия на окружающую среду (далее ОНВОС)</w:t>
      </w:r>
      <w:r>
        <w:t>.</w:t>
      </w:r>
      <w:r>
        <w:t xml:space="preserve"> </w:t>
      </w:r>
      <w:r>
        <w:t>н</w:t>
      </w:r>
      <w:r>
        <w:t>аименование организации относится к III категории ОHBOC, что подтверждается свидетельством о постановк</w:t>
      </w:r>
      <w:r>
        <w:t xml:space="preserve">е на государственный учет объекта, оказывающего негативное воздействие на окружающую среду № </w:t>
      </w:r>
      <w:r>
        <w:t>от</w:t>
      </w:r>
      <w:r>
        <w:t xml:space="preserve"> </w:t>
      </w:r>
      <w:r>
        <w:t>телефон</w:t>
      </w:r>
      <w:r>
        <w:t xml:space="preserve"> и присвоение предприятию кода объекта </w:t>
      </w:r>
      <w:r>
        <w:t>телефон-телефон-П</w:t>
      </w:r>
      <w:r>
        <w:t>.</w:t>
      </w:r>
    </w:p>
    <w:p w:rsidR="00A77B3E" w:rsidP="00CC2F95">
      <w:pPr>
        <w:ind w:firstLine="567"/>
        <w:jc w:val="both"/>
      </w:pPr>
      <w:r>
        <w:t>Пункт № 3 Предписания № дата</w:t>
      </w:r>
      <w:r>
        <w:t xml:space="preserve"> от дата в части получения правоустанавливающих </w:t>
      </w:r>
      <w:r>
        <w:t>документов на пользование поверхностными водными объектами</w:t>
      </w:r>
      <w:r>
        <w:t>.</w:t>
      </w:r>
      <w:r>
        <w:t xml:space="preserve"> </w:t>
      </w:r>
      <w:r>
        <w:t>н</w:t>
      </w:r>
      <w:r>
        <w:t xml:space="preserve">аименование организации с Министерством экологии и природных ресурсов Республики Крым заключен договор водопользования № </w:t>
      </w:r>
      <w:r>
        <w:t>от дата со сроком действия договора</w:t>
      </w:r>
      <w:r>
        <w:t xml:space="preserve"> - до дата Пункт предписания выполнен в полном объеме.</w:t>
      </w:r>
    </w:p>
    <w:p w:rsidR="00A77B3E" w:rsidP="00CC2F95">
      <w:pPr>
        <w:ind w:firstLine="567"/>
        <w:jc w:val="both"/>
      </w:pPr>
      <w:r>
        <w:t>Пункт № 4 Предписания № дата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 части получения нормативных и правоустанавливающих документов на сброс загрязняющих веществ в поверхностный водный объект. Согласно п. 2, п. 4 ст. 22 Фе</w:t>
      </w:r>
      <w:r>
        <w:t>дерального закона от дата № 7-ФЗ «Об охране окружающей среды» нормативы допустимых сбросов для предприятий III категории ОНВОС с дата не рассчитываются.</w:t>
      </w:r>
    </w:p>
    <w:p w:rsidR="00A77B3E" w:rsidP="00CC2F95">
      <w:pPr>
        <w:ind w:firstLine="567"/>
        <w:jc w:val="both"/>
      </w:pPr>
      <w:r>
        <w:t>Для получения решения о предоставлении в пользование водного объекта для сброса ливневых стоков наимено</w:t>
      </w:r>
      <w:r>
        <w:t xml:space="preserve">вание организации направило в Министерство экологии и природных ресурсов Республики Крым необходимый пакет документов. Однако в связи с отсутствием на </w:t>
      </w:r>
      <w:r>
        <w:t>адреснаименование</w:t>
      </w:r>
      <w:r>
        <w:t xml:space="preserve"> организации очистных сооружений </w:t>
      </w:r>
      <w:r>
        <w:t>полчен</w:t>
      </w:r>
      <w:r>
        <w:t xml:space="preserve"> отказ в оформлении решения на осуществление сбро</w:t>
      </w:r>
      <w:r>
        <w:t>са сточных вод.</w:t>
      </w:r>
    </w:p>
    <w:p w:rsidR="00A77B3E" w:rsidP="00CC2F95">
      <w:pPr>
        <w:ind w:firstLine="567"/>
        <w:jc w:val="both"/>
      </w:pPr>
      <w:r>
        <w:t xml:space="preserve">В рамках Федеральной целевой программы реализации мероприятия «Реконструкция и техническое перевооружение производственных мощностей наименование организации заключен государственный контракт № </w:t>
      </w:r>
      <w:r>
        <w:t xml:space="preserve">от дата с наименование организации </w:t>
      </w:r>
      <w:r>
        <w:t>на выполнение работ по инженерным изысканиям и разработке проектной и рабочей документации, в рамках которой предусмотрено строительство очистных сооружений ливневых стоков</w:t>
      </w:r>
      <w:r>
        <w:t>.</w:t>
      </w:r>
      <w:r>
        <w:t xml:space="preserve"> </w:t>
      </w:r>
      <w:r>
        <w:t>н</w:t>
      </w:r>
      <w:r>
        <w:t>аименование организации для инвентаризации сброса в водный объект с дата поводитс</w:t>
      </w:r>
      <w:r>
        <w:t xml:space="preserve">я контроль качества ливневых стоков лабораторией предприятия (уникальный номер записи в реестре аккредитованных лиц: </w:t>
      </w:r>
      <w:r>
        <w:t>от</w:t>
      </w:r>
      <w:r>
        <w:t xml:space="preserve"> дата).</w:t>
      </w:r>
    </w:p>
    <w:p w:rsidR="00A77B3E" w:rsidP="00CC2F95">
      <w:pPr>
        <w:ind w:firstLine="567"/>
        <w:jc w:val="both"/>
      </w:pPr>
      <w:r>
        <w:t xml:space="preserve">В соответствии с приказом № </w:t>
      </w:r>
      <w:r>
        <w:t>от дата</w:t>
      </w:r>
      <w:r>
        <w:t xml:space="preserve"> О</w:t>
      </w:r>
      <w:r>
        <w:t xml:space="preserve"> переводе работника на другую работу </w:t>
      </w:r>
      <w:r>
        <w:t>фио</w:t>
      </w:r>
      <w:r>
        <w:t xml:space="preserve"> переведен (назначен) на должност</w:t>
      </w:r>
      <w:r>
        <w:t>ь и заместителя директора-главного инженера наименование организации.</w:t>
      </w:r>
    </w:p>
    <w:p w:rsidR="00A77B3E" w:rsidP="00CC2F95">
      <w:pPr>
        <w:ind w:firstLine="567"/>
        <w:jc w:val="both"/>
      </w:pPr>
      <w:r>
        <w:t xml:space="preserve">Согласно п. 3.16 Должностной инструкции заместителя директора - главного инженера утвержденного директором наименование организации от дата </w:t>
      </w:r>
      <w:r>
        <w:t>фио</w:t>
      </w:r>
      <w:r>
        <w:t xml:space="preserve"> обязан осуществлять контроль за соблюдение</w:t>
      </w:r>
      <w:r>
        <w:t>м технологической дисциплины, правил по охране труда и пожарной безопасности, требований природоохранных, санитарных органов, а также органов, осуществляющих технический надзор.</w:t>
      </w:r>
    </w:p>
    <w:p w:rsidR="00A77B3E" w:rsidP="00CC2F95">
      <w:pPr>
        <w:ind w:firstLine="567"/>
        <w:jc w:val="both"/>
      </w:pPr>
      <w:r>
        <w:t xml:space="preserve">Заместитель директора - главный инженер наименование организации </w:t>
      </w:r>
      <w:r>
        <w:t>фио</w:t>
      </w:r>
      <w:r>
        <w:t xml:space="preserve"> не обеспе</w:t>
      </w:r>
      <w:r>
        <w:t>чил получение правоустанавливающих документов, регламентирующих осуществление сброса загрязняющих веществ в поверхностный водный объект (акватория Черного моря).</w:t>
      </w:r>
    </w:p>
    <w:p w:rsidR="00A77B3E" w:rsidP="00CC2F95">
      <w:pPr>
        <w:ind w:firstLine="567"/>
        <w:jc w:val="both"/>
      </w:pPr>
      <w:r>
        <w:t>Датой совершения административного правонарушения является дата следующего рабочего календарно</w:t>
      </w:r>
      <w:r>
        <w:t>го дня, а именно дата</w:t>
      </w:r>
    </w:p>
    <w:p w:rsidR="00A77B3E" w:rsidP="00CC2F95">
      <w:pPr>
        <w:ind w:firstLine="567"/>
        <w:jc w:val="both"/>
      </w:pPr>
      <w:r>
        <w:t>Местом совершения административного совершения является юридический адрес наименование организации, а именно: Республика Крым, г. Феодосия, адрес.</w:t>
      </w:r>
    </w:p>
    <w:p w:rsidR="00A77B3E" w:rsidP="00CC2F95">
      <w:pPr>
        <w:ind w:firstLine="567"/>
        <w:jc w:val="both"/>
      </w:pPr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не признал,</w:t>
      </w:r>
      <w:r>
        <w:t xml:space="preserve"> указав, что пункт 4 Предписания № дата</w:t>
      </w:r>
      <w:r>
        <w:t xml:space="preserve"> </w:t>
      </w:r>
      <w:r>
        <w:t>от</w:t>
      </w:r>
      <w:r>
        <w:t xml:space="preserve"> дата не был выполнен к установленному сроку по объективным причинам. Для получения решения о предоставлении в пользование водного объекта для сброса ливневых стоков, в установленном порядке в Минприроды </w:t>
      </w:r>
      <w:r>
        <w:t xml:space="preserve">адрес был направлен соответствующий пакет документов. </w:t>
      </w:r>
      <w:r>
        <w:t>В связи с отсутствием очистных сооружений получен отказ в оформлении решения на осуществление сброса сточных вод №</w:t>
      </w:r>
      <w:r>
        <w:t>от дата</w:t>
      </w:r>
      <w:r>
        <w:t xml:space="preserve">. Согласно Постановлению РФ от дата №891 «Об утверждении </w:t>
      </w:r>
      <w:r>
        <w:t>правил пров</w:t>
      </w:r>
      <w:r>
        <w:t>едения инвентаризации сбросов загрязняющих веществ</w:t>
      </w:r>
      <w:r>
        <w:t xml:space="preserve"> в окружающую среду», для инвентаризации сброса в водный объект с дата проводится контроль качества ливневых стоков лабораторией предприятия, уникальный номер записи в реестре аккредитованных лиц: </w:t>
      </w:r>
      <w:r>
        <w:t>от дата.</w:t>
      </w:r>
    </w:p>
    <w:p w:rsidR="00A77B3E" w:rsidP="00CC2F95">
      <w:pPr>
        <w:ind w:firstLine="567"/>
        <w:jc w:val="both"/>
      </w:pPr>
      <w:r>
        <w:t>В рамках Федеральной целевой программы реализации мероприятия «Реконструкция и техническое перевооружение производственных мощностей наименование организации заключен Государственный контракт №</w:t>
      </w:r>
      <w:r>
        <w:t>от</w:t>
      </w:r>
      <w:r>
        <w:t xml:space="preserve"> </w:t>
      </w:r>
      <w:r>
        <w:t>дата</w:t>
      </w:r>
      <w:r>
        <w:t xml:space="preserve"> с наименование организации на </w:t>
      </w:r>
      <w:r>
        <w:t xml:space="preserve">выполнение работ по инженерным изысканиям и разработке проектной и рабочей документации, в рамках которой предусмотрено строительство очистных сооружений ливневых стоков с площадки реконструируемых объектов. В настоящее время по данному договору проектная </w:t>
      </w:r>
      <w:r>
        <w:t xml:space="preserve">документация разработана и направлена в </w:t>
      </w:r>
      <w:r>
        <w:t>Черноморо-Азовское</w:t>
      </w:r>
      <w:r>
        <w:t xml:space="preserve"> Морское Управление Федеральной службы по надзору в сфере природопользования для проведения государственной экологической экспертизы, планируемая дата получения заключения экспертизы - дата После че</w:t>
      </w:r>
      <w:r>
        <w:t xml:space="preserve">го проект с положительным заключением экспертизы будет направлен в </w:t>
      </w:r>
      <w:r>
        <w:t>Главгосстройэкспертизу</w:t>
      </w:r>
      <w:r>
        <w:t>, после прохождения которого будет возможна установка очистительных сооружений.</w:t>
      </w:r>
    </w:p>
    <w:p w:rsidR="00A77B3E" w:rsidP="00CC2F95">
      <w:pPr>
        <w:ind w:firstLine="567"/>
        <w:jc w:val="both"/>
      </w:pPr>
      <w:r>
        <w:t xml:space="preserve">Для предоставления проектной документации на </w:t>
      </w:r>
      <w:r>
        <w:t>Главгосстройэкспертизу</w:t>
      </w:r>
      <w:r>
        <w:t xml:space="preserve"> получено положитель</w:t>
      </w:r>
      <w:r>
        <w:t>ное заключение на проект санитарно-защитной зоны от дата, разработанному по договору с наименование организации, которое входит в комплект документов направляемых на государственную экспертизу проектов. Кроме того, с целью исполнения предписания осуществля</w:t>
      </w:r>
      <w:r>
        <w:t>лось оформление земельных участков, которое завершено только в дата, что также препятствовало разработке проектной и получению разрешительной документации.</w:t>
      </w:r>
    </w:p>
    <w:p w:rsidR="00A77B3E" w:rsidP="00CC2F95">
      <w:pPr>
        <w:ind w:firstLine="567"/>
        <w:jc w:val="both"/>
      </w:pPr>
      <w:r>
        <w:t xml:space="preserve">Государственному инспектору РФ в области охраны окружающей среды </w:t>
      </w:r>
      <w:r>
        <w:t>фио</w:t>
      </w:r>
      <w:r>
        <w:t xml:space="preserve"> и Южному Межрегиональное управл</w:t>
      </w:r>
      <w:r>
        <w:t>ение Федеральной службы по надзору в сфере природопользования по адрес было направлено уведомление №</w:t>
      </w:r>
      <w:r>
        <w:t xml:space="preserve">от дата почтовой корреспонденцией и посредством </w:t>
      </w:r>
      <w:r>
        <w:t>электронной почты об устранении нарушения законодательства РФ в области охраны окружающей среды и н</w:t>
      </w:r>
      <w:r>
        <w:t>арушений природоохранных требований, и продлении срока исполнения п.4 предписания дата</w:t>
      </w:r>
      <w:r>
        <w:t xml:space="preserve"> от дата.</w:t>
      </w:r>
      <w:r>
        <w:t xml:space="preserve"> Аналогичное уведомление было повторно направлено дата Государственному инспектору РФ в области охраны окружающей среды </w:t>
      </w:r>
      <w:r>
        <w:t>фио</w:t>
      </w:r>
      <w:r>
        <w:t>, однако по состоянию на сег</w:t>
      </w:r>
      <w:r>
        <w:t>одняшний день ответ на данное ходатайство о продлении срока исполнения предписания на предприятие не поступил.</w:t>
      </w:r>
    </w:p>
    <w:p w:rsidR="00A77B3E" w:rsidP="00CC2F95">
      <w:pPr>
        <w:ind w:firstLine="567"/>
        <w:jc w:val="both"/>
      </w:pPr>
      <w:r>
        <w:t>Кроме того, на дату составления протокола об административном правонарушении деятельность наименование организации была прекращена путем реоргани</w:t>
      </w:r>
      <w:r>
        <w:t>зации в форме преобразования в наименование организации, о чем внесена запись в ЕГРЮЛ дата, т.е. протокол об административно правонарушении составлен на несуществующее на тот момент должностное лицо - заместителя директора-главного инженера наименование ор</w:t>
      </w:r>
      <w:r>
        <w:t>ганизации.</w:t>
      </w:r>
    </w:p>
    <w:p w:rsidR="00A77B3E" w:rsidP="00CC2F95">
      <w:pPr>
        <w:ind w:firstLine="567"/>
        <w:jc w:val="both"/>
      </w:pPr>
      <w:r>
        <w:t xml:space="preserve">Также в протокол об административном правонарушении были внесены изменения после вручения ему копии данного протокола, а именно в оригинале протокола содержатся сведения о лице, в присутствии которого он был составлен, объяснения </w:t>
      </w:r>
      <w:r>
        <w:t>фио</w:t>
      </w:r>
      <w:r>
        <w:t>, и его подп</w:t>
      </w:r>
      <w:r>
        <w:t xml:space="preserve">иси в графах о разъяснении ему прав и обязанностей, предусмотренных </w:t>
      </w:r>
      <w:r>
        <w:t>КоАП</w:t>
      </w:r>
      <w:r>
        <w:t xml:space="preserve"> РФ, ст. 51 Конституции РФ, ознакомлении с протоколом и получении его копии. Врученная ему копия протокола об административном правонарушении указанные сведения не содержит, что являет</w:t>
      </w:r>
      <w:r>
        <w:t xml:space="preserve">ся нарушением требований </w:t>
      </w:r>
      <w:r>
        <w:t>КоАП</w:t>
      </w:r>
      <w:r>
        <w:t xml:space="preserve"> РФ. </w:t>
      </w:r>
    </w:p>
    <w:p w:rsidR="00A77B3E" w:rsidP="00CC2F95">
      <w:pPr>
        <w:ind w:firstLine="567"/>
        <w:jc w:val="both"/>
      </w:pPr>
      <w:r>
        <w:t xml:space="preserve">Защитники </w:t>
      </w:r>
      <w:r>
        <w:t>фио</w:t>
      </w:r>
      <w:r>
        <w:t xml:space="preserve"> и </w:t>
      </w:r>
      <w:r>
        <w:t>фио</w:t>
      </w:r>
      <w:r>
        <w:t>, заявленные по устному ходатайству лица, в отношении которого ведется производство по делу об административном правонарушении, просили прекратить производство по делу об административном правонарушении</w:t>
      </w:r>
      <w:r>
        <w:t xml:space="preserve"> по основаниям, изложенным в возражениях.  </w:t>
      </w:r>
    </w:p>
    <w:p w:rsidR="00A77B3E" w:rsidP="00CC2F95">
      <w:pPr>
        <w:ind w:firstLine="567"/>
        <w:jc w:val="both"/>
      </w:pPr>
      <w:r>
        <w:t>Допрошенный в ходе рассмотрения дела должностное лицо, составившее протокол об административном правонарушении, государственный инспектора Российской Федерации в области охраны окружающей среды по Республике Крым</w:t>
      </w:r>
      <w:r>
        <w:t xml:space="preserve"> и адрес </w:t>
      </w:r>
      <w:r>
        <w:t>фио</w:t>
      </w:r>
      <w:r>
        <w:t xml:space="preserve"> пояснил суду, что им были получены уведомления наименование организации о выполнении выданного предписания, которое содержало ходатайство о продлении срока его исполнения. Однако данное ходатайство не рассмотрено и решение по нему не принято, </w:t>
      </w:r>
      <w:r>
        <w:t xml:space="preserve">поскольку действующим законодательством не предусмотрено право продления исполнения предписания. О причинах наличия различий в содержании оригинала протокола об административном правонарушении и его копии, врученной </w:t>
      </w:r>
      <w:r>
        <w:t>фио</w:t>
      </w:r>
      <w:r>
        <w:t xml:space="preserve">, пояснить не может.     </w:t>
      </w:r>
    </w:p>
    <w:p w:rsidR="00A77B3E" w:rsidP="00CC2F95">
      <w:pPr>
        <w:ind w:firstLine="567"/>
        <w:jc w:val="both"/>
      </w:pPr>
      <w:r>
        <w:t>Выслушав уч</w:t>
      </w:r>
      <w:r>
        <w:t>астников судебного заседания, исследовав письменные материалы дела, и, оценив представленные доказательства, суд приходит к следующему.</w:t>
      </w:r>
    </w:p>
    <w:p w:rsidR="00A77B3E" w:rsidP="00CC2F95">
      <w:pPr>
        <w:ind w:firstLine="567"/>
        <w:jc w:val="both"/>
      </w:pPr>
      <w:r>
        <w:t>Задачами производства по делам об административных правонарушениях являются всестороннее, полное, объективное и своеврем</w:t>
      </w:r>
      <w:r>
        <w:t xml:space="preserve">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</w:t>
      </w:r>
      <w:r>
        <w:t>КоАП</w:t>
      </w:r>
      <w:r>
        <w:t xml:space="preserve"> РФ).</w:t>
      </w:r>
    </w:p>
    <w:p w:rsidR="00A77B3E" w:rsidP="00CC2F95">
      <w:pPr>
        <w:ind w:firstLine="567"/>
        <w:jc w:val="both"/>
      </w:pPr>
      <w:r>
        <w:t xml:space="preserve">В </w:t>
      </w:r>
      <w:r>
        <w:t xml:space="preserve">силу положений статьи 26.1 </w:t>
      </w:r>
      <w:r>
        <w:t>КоАП</w:t>
      </w:r>
      <w:r>
        <w:t xml:space="preserve"> РФ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правонарушения, обстоятельства, ис</w:t>
      </w:r>
      <w:r>
        <w:t>ключающие производство по делу об административном правонарушении.</w:t>
      </w:r>
    </w:p>
    <w:p w:rsidR="00A77B3E" w:rsidP="00CC2F95">
      <w:pPr>
        <w:ind w:firstLine="567"/>
        <w:jc w:val="both"/>
      </w:pPr>
      <w:r>
        <w:t>Установление виновности предполагает доказывание вины лица в совершении противоправного действия (бездействия).</w:t>
      </w:r>
    </w:p>
    <w:p w:rsidR="00A77B3E" w:rsidP="00CC2F95">
      <w:pPr>
        <w:ind w:firstLine="567"/>
        <w:jc w:val="both"/>
      </w:pPr>
      <w:r>
        <w:t xml:space="preserve">Статьей 2.4 </w:t>
      </w:r>
      <w:r>
        <w:t>КоАП</w:t>
      </w:r>
      <w:r>
        <w:t xml:space="preserve"> РФ предусмотрено, что административной ответственности подле</w:t>
      </w:r>
      <w:r>
        <w:t>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CC2F95">
      <w:pPr>
        <w:ind w:firstLine="567"/>
        <w:jc w:val="both"/>
      </w:pPr>
      <w:r>
        <w:t>Исходя из положений статьи 17 Федерального закона от дата № 294-ФЗ «О защите прав юридических л</w:t>
      </w:r>
      <w:r>
        <w:t>иц и индивидуальных предпринимателей при осуществлении государственного контроля (надзора) и муниципального контроля», предписание выносится должностными лицами контролирующего органа лишь в случае установления при проведении соответствующей проверки наруш</w:t>
      </w:r>
      <w:r>
        <w:t xml:space="preserve">ений законодательства в целях их устранения. </w:t>
      </w:r>
    </w:p>
    <w:p w:rsidR="00A77B3E" w:rsidP="00CC2F95">
      <w:pPr>
        <w:ind w:firstLine="567"/>
        <w:jc w:val="both"/>
      </w:pPr>
      <w:r>
        <w:t>Невыполнение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 составляет объективную сторону адм</w:t>
      </w:r>
      <w:r>
        <w:t xml:space="preserve">инистративного правонарушения, предусмотренного частью 1 статьи 19.5 </w:t>
      </w:r>
      <w:r>
        <w:t>КоАП</w:t>
      </w:r>
      <w:r>
        <w:t xml:space="preserve"> РФ.</w:t>
      </w:r>
    </w:p>
    <w:p w:rsidR="00A77B3E" w:rsidP="00CC2F95">
      <w:pPr>
        <w:ind w:firstLine="567"/>
        <w:jc w:val="both"/>
      </w:pPr>
      <w:r>
        <w:t xml:space="preserve">Из объяснений лица, в отношении которого ведется производство по делу об административном правонарушении, </w:t>
      </w:r>
      <w:r>
        <w:t>фио</w:t>
      </w:r>
      <w:r>
        <w:t xml:space="preserve"> и его защитников, подтвержденных материалами об административном пра</w:t>
      </w:r>
      <w:r>
        <w:t>вонарушении, следует, что в целях исполнения пункта 4 Предписания № дата</w:t>
      </w:r>
      <w:r>
        <w:t xml:space="preserve"> от дата, выданного государственным инспектором Российской Федерации в области окружающей среды </w:t>
      </w:r>
      <w:r>
        <w:t>фио</w:t>
      </w:r>
      <w:r>
        <w:t>, наименование организации направлен пакет документов в Министерство эколог</w:t>
      </w:r>
      <w:r>
        <w:t>ии и природных ресурсов Республики Крым для оформления решения на</w:t>
      </w:r>
      <w:r>
        <w:t xml:space="preserve"> осуществление сброса сточных вод в акваторию Черного моря. Министерство экологии и природных ресурсов Республики Крым предоставило ответ от дата №</w:t>
      </w:r>
      <w:r>
        <w:t>, согласно которому приобретени</w:t>
      </w:r>
      <w:r>
        <w:t>е права пользования водным объектом целесообразнее оформлять лицу, имеющему на балансе и/или эксплуатирующему очистные сооружения</w:t>
      </w:r>
      <w:r>
        <w:t>.</w:t>
      </w:r>
      <w:r>
        <w:t xml:space="preserve"> </w:t>
      </w:r>
      <w:r>
        <w:t>д</w:t>
      </w:r>
      <w:r>
        <w:t>ата наименование организации внесено в государственный реестр аккредитованных лиц, присвоен уникальный номер записи об аккре</w:t>
      </w:r>
      <w:r>
        <w:t>дитации</w:t>
      </w:r>
      <w:r>
        <w:t>, тип направления деятельности - испытания (исследования) продукции, области аккредитации - вода природная, сточная, морская; атмосферный воздух; микроклимат; воздух рабочей зоны, воз дух территории жилой застройки, воздух производствен</w:t>
      </w:r>
      <w:r>
        <w:t>ных помещения, в том числе судов, плавучих сооружений, емкостей</w:t>
      </w:r>
      <w:r>
        <w:t>.</w:t>
      </w:r>
      <w:r>
        <w:t xml:space="preserve"> </w:t>
      </w:r>
      <w:r>
        <w:t>д</w:t>
      </w:r>
      <w:r>
        <w:t xml:space="preserve">ата за исх. № 406/108 </w:t>
      </w:r>
      <w:r>
        <w:t>дсп</w:t>
      </w:r>
      <w:r>
        <w:t xml:space="preserve"> в адрес </w:t>
      </w:r>
      <w:r>
        <w:t>Черноморо-Азовского</w:t>
      </w:r>
      <w:r>
        <w:t xml:space="preserve"> морского управления Федеральной службы по надзору в сфере природопользования направлена проектная документация по объекту «Реконструкция</w:t>
      </w:r>
      <w:r>
        <w:t xml:space="preserve"> и техническое перевооружение производственных мощностей наименование организации для проведения государственной экологической экспертизы, которая на день рассмотрения дела не проведена. Также дата предприятие получило санитарно-эпидемиологическое заключен</w:t>
      </w:r>
      <w:r>
        <w:t>ие №</w:t>
      </w:r>
      <w:r>
        <w:t>.</w:t>
      </w:r>
      <w:r>
        <w:t xml:space="preserve"> на проект санитарно-защитной зоны, которое входит в комплект документов, направляемых на государственную экспертизу проектов. Кроме того, в указанный период предпринимались меры для оформления земельных участков для строи</w:t>
      </w:r>
      <w:r>
        <w:t xml:space="preserve">тельства очистных сооружений, что является обязательным условием для его строительства.  </w:t>
      </w:r>
    </w:p>
    <w:p w:rsidR="00A77B3E" w:rsidP="00CC2F95">
      <w:pPr>
        <w:ind w:firstLine="567"/>
        <w:jc w:val="both"/>
      </w:pPr>
      <w:r>
        <w:t xml:space="preserve">дата за исх. № </w:t>
      </w:r>
      <w:r>
        <w:t>наименование организации в адрес государственного инспектора Межрегионального управления Федеральной службы по надзору в сфере природопользова</w:t>
      </w:r>
      <w:r>
        <w:t xml:space="preserve">ния по Республике Крым и адрес </w:t>
      </w:r>
      <w:r>
        <w:t>фио</w:t>
      </w:r>
      <w:r>
        <w:t xml:space="preserve">, а также руководителю Южного Межрегионального управления Федеральной службы по надзору в сфере природопользования по адрес и адрес направлено почтовой корреспонденцией и в электронном виде письмо о выполнении предписания </w:t>
      </w:r>
      <w:r>
        <w:t xml:space="preserve">№ </w:t>
      </w:r>
      <w:r>
        <w:t>от дата, которое содержало ходатайство о продлении срока</w:t>
      </w:r>
      <w:r>
        <w:t xml:space="preserve"> исполнения пункта 4 предписания </w:t>
      </w:r>
      <w:r>
        <w:t>до</w:t>
      </w:r>
      <w:r>
        <w:t xml:space="preserve"> </w:t>
      </w:r>
      <w:r>
        <w:t>дата</w:t>
      </w:r>
      <w:r>
        <w:t xml:space="preserve"> с указанием на причины невозможности его исполнения в установленный срок, а также документы, подтверждающие заявленные требования. При этом, м</w:t>
      </w:r>
      <w:r>
        <w:t>атериалы дела не содержат сведения о результатах рассмотрения заявленного ходатайства наименование организации о продлении срока исполнения предписания. Как следует из пояснения государственного инспектора Российской Федерации в области охраны окружающей с</w:t>
      </w:r>
      <w:r>
        <w:t xml:space="preserve">реды по Республике Крым и адрес </w:t>
      </w:r>
      <w:r>
        <w:t>фио</w:t>
      </w:r>
      <w:r>
        <w:t xml:space="preserve">, указанное ходатайство не рассмотрено по состоянию на сегодняшний день и письменный ответ на него не предоставлен заявителю.    </w:t>
      </w:r>
    </w:p>
    <w:p w:rsidR="00A77B3E" w:rsidP="00CC2F95">
      <w:pPr>
        <w:ind w:firstLine="567"/>
        <w:jc w:val="both"/>
      </w:pPr>
      <w:r>
        <w:t xml:space="preserve">Данные обстоятельства свидетельствуют об отсутствии вины </w:t>
      </w:r>
      <w:r>
        <w:t>фио</w:t>
      </w:r>
      <w:r>
        <w:t xml:space="preserve"> в административном </w:t>
      </w:r>
      <w:r>
        <w:t xml:space="preserve">правонарушении, предусмотренном ч. 1 ст. 19.5 </w:t>
      </w:r>
      <w:r>
        <w:t>КоАП</w:t>
      </w:r>
      <w:r>
        <w:t xml:space="preserve"> РФ, поскольку невыполнение в срок до дата законного предписания государственного инспектора Российской Федерации в области охраны окружающей среды по Республике Крым и адрес </w:t>
      </w:r>
      <w:r>
        <w:t>фио</w:t>
      </w:r>
      <w:r>
        <w:t xml:space="preserve"> от дата обусловлено объекти</w:t>
      </w:r>
      <w:r>
        <w:t>вными причинами, не зависящими от должностного лица.</w:t>
      </w:r>
    </w:p>
    <w:p w:rsidR="00A77B3E" w:rsidP="00CC2F95">
      <w:pPr>
        <w:ind w:firstLine="567"/>
        <w:jc w:val="both"/>
      </w:pPr>
      <w:r>
        <w:t xml:space="preserve">Также следует отметить, что в соответствии с ч. 1 ст. 1.6 </w:t>
      </w:r>
      <w:r>
        <w:t>КоАП</w:t>
      </w:r>
      <w:r>
        <w:t xml:space="preserve"> РФ лицо, привлекаемое к административной ответственности, не может быть подвергнуто административному наказанию и мерам обеспечения производ</w:t>
      </w:r>
      <w:r>
        <w:t>ства по делу об административном правонарушении иначе как на основаниях и в порядке, установленных законом.</w:t>
      </w:r>
    </w:p>
    <w:p w:rsidR="00A77B3E" w:rsidP="00CC2F95">
      <w:pPr>
        <w:ind w:firstLine="567"/>
        <w:jc w:val="both"/>
      </w:pPr>
      <w:r>
        <w:t xml:space="preserve">Положения названной статьи Кодекса Российской Федерации об административных правонарушениях в обеспечение законности при применении мер </w:t>
      </w:r>
      <w:r>
        <w:t xml:space="preserve">административного принуждения,   предполагают не только наличие законных оснований для применения </w:t>
      </w:r>
      <w:r>
        <w:t>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A77B3E" w:rsidP="00CC2F95">
      <w:pPr>
        <w:ind w:firstLine="567"/>
        <w:jc w:val="both"/>
      </w:pPr>
      <w:r>
        <w:t>Доказательствами по делу об а</w:t>
      </w:r>
      <w:r>
        <w:t xml:space="preserve">дминистративном правонарушении в силу ст.  26.2 </w:t>
      </w:r>
      <w:r>
        <w:t>КоАП</w:t>
      </w:r>
      <w:r>
        <w:t xml:space="preserve"> РФ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>
        <w:t>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</w:t>
      </w:r>
      <w:r>
        <w:t xml:space="preserve">нными </w:t>
      </w:r>
      <w:r>
        <w:t>КоАП</w:t>
      </w:r>
      <w: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</w:t>
      </w:r>
      <w:r>
        <w:t>ественными доказательствами.</w:t>
      </w:r>
    </w:p>
    <w:p w:rsidR="00A77B3E" w:rsidP="00CC2F95">
      <w:pPr>
        <w:ind w:firstLine="567"/>
        <w:jc w:val="both"/>
      </w:pPr>
      <w:r>
        <w:t xml:space="preserve">Согласно п. 3 ст. 29.1 </w:t>
      </w:r>
      <w:r>
        <w:t>КоАП</w:t>
      </w:r>
      <w:r>
        <w:t xml:space="preserve"> РФ, судья, 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</w:t>
      </w:r>
      <w:r>
        <w:t xml:space="preserve">рушении и другие протоколы, предусмотренные </w:t>
      </w:r>
      <w:r>
        <w:t>КоАП</w:t>
      </w:r>
      <w:r>
        <w:t xml:space="preserve"> РФ, а также правильно ли оформлены иные материалы дела.</w:t>
      </w:r>
    </w:p>
    <w:p w:rsidR="00A77B3E" w:rsidP="00CC2F95">
      <w:pPr>
        <w:ind w:firstLine="567"/>
        <w:jc w:val="both"/>
      </w:pPr>
      <w:r>
        <w:t xml:space="preserve">Из содержания п. 4 ч. 1 ст. 29.4 </w:t>
      </w:r>
      <w:r>
        <w:t>КоАП</w:t>
      </w:r>
      <w:r>
        <w:t xml:space="preserve"> РФ следует, что при подготовке к рассмотрению дела об административном правонарушении в случае необходимости выно</w:t>
      </w:r>
      <w:r>
        <w:t>сится определение о возвращении протокола об административном правонарушении и других материалов дела в орган, должностному лицу, которые составили протокол, в случае составления протокола и оформления других материалов дела неправомочными лицами, неправил</w:t>
      </w:r>
      <w:r>
        <w:t>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дела.</w:t>
      </w:r>
    </w:p>
    <w:p w:rsidR="00A77B3E" w:rsidP="00CC2F95">
      <w:pPr>
        <w:ind w:firstLine="567"/>
        <w:jc w:val="both"/>
      </w:pPr>
      <w:r>
        <w:t>Кодекс Российской Федерации об административных правонарушениях гарантирует соблюдение прав ли</w:t>
      </w:r>
      <w:r>
        <w:t>ца, в отношении которого ведется производство по делу об административном правонарушении, при составлении протокола об административном правонарушении.</w:t>
      </w:r>
    </w:p>
    <w:p w:rsidR="00A77B3E" w:rsidP="00CC2F95">
      <w:pPr>
        <w:ind w:firstLine="567"/>
        <w:jc w:val="both"/>
      </w:pPr>
      <w:r>
        <w:t xml:space="preserve">Так, в соответствии с ч. 1 ст. 28.2 </w:t>
      </w:r>
      <w:r>
        <w:t>КоАП</w:t>
      </w:r>
      <w:r>
        <w:t xml:space="preserve"> РФ о совершении административного правонарушения составляется п</w:t>
      </w:r>
      <w:r>
        <w:t xml:space="preserve">ротокол, за исключением случаев, предусмотренных ст. 28.4, ч. 1 и 3 ст.28.6 </w:t>
      </w:r>
      <w:r>
        <w:t>КоАП</w:t>
      </w:r>
      <w:r>
        <w:t xml:space="preserve"> РФ.</w:t>
      </w:r>
    </w:p>
    <w:p w:rsidR="00A77B3E" w:rsidP="00CC2F95">
      <w:pPr>
        <w:ind w:firstLine="567"/>
        <w:jc w:val="both"/>
      </w:pPr>
      <w: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</w:t>
      </w:r>
      <w:r>
        <w:t xml:space="preserve">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</w:t>
      </w:r>
      <w:r>
        <w:t>КоАП</w:t>
      </w:r>
      <w:r>
        <w:t xml:space="preserve"> РФ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</w:t>
      </w:r>
      <w:r>
        <w:t xml:space="preserve">иные сведения, необходимые для разрешения дела (ч. 2 ст. 28.2 </w:t>
      </w:r>
      <w:r>
        <w:t>КоАП</w:t>
      </w:r>
      <w:r>
        <w:t xml:space="preserve"> РФ).</w:t>
      </w:r>
    </w:p>
    <w:p w:rsidR="00A77B3E" w:rsidP="00CC2F95">
      <w:pPr>
        <w:ind w:firstLine="567"/>
        <w:jc w:val="both"/>
      </w:pPr>
      <w:r>
        <w:t xml:space="preserve">В силу ч. 4 ст. 28.2 </w:t>
      </w:r>
      <w:r>
        <w:t>КоАП</w:t>
      </w:r>
      <w:r>
        <w:t xml:space="preserve"> РФ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</w:t>
      </w:r>
      <w:r>
        <w:t>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 w:rsidR="00A77B3E" w:rsidP="00CC2F95">
      <w:pPr>
        <w:ind w:firstLine="567"/>
        <w:jc w:val="both"/>
      </w:pPr>
      <w:r>
        <w:t xml:space="preserve">Согласно ч. 6 ст. 28.2 </w:t>
      </w:r>
      <w:r>
        <w:t>КоАП</w:t>
      </w:r>
      <w:r>
        <w:t xml:space="preserve"> РФ физическому лицу или законном</w:t>
      </w:r>
      <w:r>
        <w:t>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протокола об административном правонарушении.</w:t>
      </w:r>
    </w:p>
    <w:p w:rsidR="00A77B3E" w:rsidP="00CC2F95">
      <w:pPr>
        <w:ind w:firstLine="567"/>
        <w:jc w:val="both"/>
      </w:pPr>
      <w:r>
        <w:t>В случае неявки физического лица, или законного предс</w:t>
      </w:r>
      <w:r>
        <w:t>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</w:t>
      </w:r>
      <w:r>
        <w:t xml:space="preserve">ся в их отсутствие. Копия протокола об административном правонарушении направляется лицу, в отношении которого он </w:t>
      </w:r>
      <w:r>
        <w:t xml:space="preserve">составлен, в течение трех дней со дня составления указанного протокола (ч. 4.1 ст. 28.2 </w:t>
      </w:r>
      <w:r>
        <w:t>КоАП</w:t>
      </w:r>
      <w:r>
        <w:t xml:space="preserve"> РФ).</w:t>
      </w:r>
    </w:p>
    <w:p w:rsidR="00A77B3E" w:rsidP="00CC2F95">
      <w:pPr>
        <w:ind w:firstLine="567"/>
        <w:jc w:val="both"/>
      </w:pPr>
      <w:r>
        <w:t>Толкование положений ч. 3, 5 ст. 27.12.1 и ч</w:t>
      </w:r>
      <w:r>
        <w:t xml:space="preserve">. 4, 4.1, 6 ст. 28.2 </w:t>
      </w:r>
      <w:r>
        <w:t>КоАП</w:t>
      </w:r>
      <w:r>
        <w:t xml:space="preserve"> РФ в их системной взаимосвязи позволяет прийти к выводу о том, что изменения сведений, ранее внесенных в протокол о направлении на медицинское освидетельствование, равно как и в протокол об административном правонарушении, произво</w:t>
      </w:r>
      <w:r>
        <w:t>дятся в присутствии лица, в отношении которого применены данные меры обеспечения производства по делу об административном правонарушении, составлен протокол об административном правонарушении. В его отсутствие такие изменения могут быть внесены в перечисле</w:t>
      </w:r>
      <w:r>
        <w:t>нные процессуальные акты только при наличии сведений о надлежащем извещении такого лица.</w:t>
      </w:r>
    </w:p>
    <w:p w:rsidR="00A77B3E" w:rsidP="00CC2F95">
      <w:pPr>
        <w:ind w:firstLine="567"/>
        <w:jc w:val="both"/>
      </w:pPr>
      <w:r>
        <w:t>Иное толкование вышеприведенных норм Кодекса Российской Федерации об административных правонарушениях означало бы нарушение прав лица, в отношении которого ведется про</w:t>
      </w:r>
      <w:r>
        <w:t>изводство по делу об административном правонарушении.</w:t>
      </w:r>
    </w:p>
    <w:p w:rsidR="00A77B3E" w:rsidP="00CC2F95">
      <w:pPr>
        <w:ind w:firstLine="567"/>
        <w:jc w:val="both"/>
      </w:pPr>
      <w:r>
        <w:t>Таким образом, указанными выше нормами лицу, привлекаемому к административной ответственности, обеспечивается правовая возможность для защиты прав и законных интересов и непосредственное участие его при</w:t>
      </w:r>
      <w:r>
        <w:t xml:space="preserve"> составлении протокола о направлении на медицинское освидетельствование на состояние опьянения и протокола по делу об административном правонарушении и внесении изменений в такие процессуальные акты.</w:t>
      </w:r>
    </w:p>
    <w:p w:rsidR="00A77B3E" w:rsidP="00CC2F95">
      <w:pPr>
        <w:ind w:firstLine="567"/>
        <w:jc w:val="both"/>
      </w:pPr>
      <w:r>
        <w:t>В связи с изложенным, административный орган не вправе в</w:t>
      </w:r>
      <w:r>
        <w:t xml:space="preserve"> одностороннем порядке самовольно вносить изменения в указанные протоколы.</w:t>
      </w:r>
    </w:p>
    <w:p w:rsidR="00A77B3E" w:rsidP="00CC2F95">
      <w:pPr>
        <w:ind w:firstLine="567"/>
        <w:jc w:val="both"/>
      </w:pPr>
      <w:r>
        <w:t xml:space="preserve">Из материалов дела об административном правонарушении усматривается, что в протокол об административном правонарушении № </w:t>
      </w:r>
      <w:r>
        <w:t>от дата был составлен в присутствии лица, в отнош</w:t>
      </w:r>
      <w:r>
        <w:t xml:space="preserve">ении которого ведется производство по делу об административном правонарушении, </w:t>
      </w:r>
      <w:r>
        <w:t>фио</w:t>
      </w:r>
      <w:r>
        <w:t xml:space="preserve"> В</w:t>
      </w:r>
      <w:r>
        <w:t xml:space="preserve">месте с тем, в копии протокола об административном правонарушении, выданном </w:t>
      </w:r>
      <w:r>
        <w:t>фио</w:t>
      </w:r>
      <w:r>
        <w:t>, отсутствуют записи, что протокол составлен в его присутствии, объяснения лица, подписи о ра</w:t>
      </w:r>
      <w:r>
        <w:t xml:space="preserve">зъяснении ему прав и обязанностей, предусмотренных </w:t>
      </w:r>
      <w:r>
        <w:t>КоАП</w:t>
      </w:r>
      <w:r>
        <w:t xml:space="preserve"> РФ и ст. 51 Конституции РФ, об ознакомлении с протоколом и получении его копии. Между тем, указанные сведения содержатся в оригинале протокола об административном правонарушении, имеющемся в материала</w:t>
      </w:r>
      <w:r>
        <w:t xml:space="preserve">х дела об административном правонарушении.     </w:t>
      </w:r>
    </w:p>
    <w:p w:rsidR="00A77B3E" w:rsidP="00CC2F95">
      <w:pPr>
        <w:ind w:firstLine="567"/>
        <w:jc w:val="both"/>
      </w:pPr>
      <w:r>
        <w:t xml:space="preserve">Данные обстоятельства подтверждаются копией протокола об административном правонарушении, предоставленной </w:t>
      </w:r>
      <w:r>
        <w:t>фио</w:t>
      </w:r>
      <w:r>
        <w:t xml:space="preserve"> в ходе рассмотрения дела. Как следует из показаний допрошенного в судебном заседании в качестве св</w:t>
      </w:r>
      <w:r>
        <w:t xml:space="preserve">идетеля государственного инспектора Российской Федерации в области охраны окружающей среды по Республике Крым и адрес </w:t>
      </w:r>
      <w:r>
        <w:t>фио</w:t>
      </w:r>
      <w:r>
        <w:t xml:space="preserve">, он не может пояснить причины возникновения указанных обстоятельств.     </w:t>
      </w:r>
    </w:p>
    <w:p w:rsidR="00A77B3E" w:rsidP="00CC2F95">
      <w:pPr>
        <w:ind w:firstLine="567"/>
        <w:jc w:val="both"/>
      </w:pPr>
      <w:r>
        <w:t>Таким образом, оснований полагать о том, что изменения в про</w:t>
      </w:r>
      <w:r>
        <w:t>токол об административном правонарушении внесены должностным лицом с соблюдением требований Кодекса Российской Федерации об административных правонарушениях, не имеется.</w:t>
      </w:r>
    </w:p>
    <w:p w:rsidR="00A77B3E" w:rsidP="00CC2F95">
      <w:pPr>
        <w:ind w:firstLine="567"/>
        <w:jc w:val="both"/>
      </w:pPr>
      <w:r>
        <w:t>Согласно ч. 3 ст. 26.2 Кодекса Российской Федерации об административных правонарушения</w:t>
      </w:r>
      <w:r>
        <w:t>х 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A77B3E" w:rsidP="00CC2F95">
      <w:pPr>
        <w:ind w:firstLine="567"/>
        <w:jc w:val="both"/>
      </w:pPr>
      <w:r>
        <w:t xml:space="preserve">На основании вышеизложенного, протокол об административном  правонарушении подлежит признанию недопустимым </w:t>
      </w:r>
      <w:r>
        <w:t>доказательством по настоящему делу об административном правонарушении, так как составлен с нарушением требований Кодекса Российской Федерации об административных правонарушениях.</w:t>
      </w:r>
    </w:p>
    <w:p w:rsidR="00A77B3E" w:rsidP="00CC2F95">
      <w:pPr>
        <w:ind w:firstLine="567"/>
        <w:jc w:val="both"/>
      </w:pPr>
      <w:r>
        <w:t>Согласно п. 4 Постановления Пленума Верховного Суда Российской Федерации от д</w:t>
      </w:r>
      <w:r>
        <w:t xml:space="preserve">ата N 5 «О некоторых вопросах, возникающих у судов при применении Кодекса Российской Федерации об административных правонарушениях» когда протокол об административном правонарушении составлен или другие материалы оформлены неправильно судье на основании </w:t>
      </w:r>
      <w:r>
        <w:t>п</w:t>
      </w:r>
      <w:r>
        <w:t xml:space="preserve"> </w:t>
      </w:r>
      <w:r>
        <w:t>4 ч.1 ст. 29.4 Кодекса Российской Федерации об административных правонарушениях необходимо вынести определение о возвращении протокола об административном правонарушении и других материалов дела в орган или должностному лицу, которыми составлен протокол.</w:t>
      </w:r>
    </w:p>
    <w:p w:rsidR="00A77B3E" w:rsidP="00CC2F95">
      <w:pPr>
        <w:ind w:firstLine="567"/>
        <w:jc w:val="both"/>
      </w:pPr>
      <w:r>
        <w:t>П</w:t>
      </w:r>
      <w:r>
        <w:t xml:space="preserve">оскольку указанные нарушения установлены в ходе судебного разбирательства, мировой судья не имел возможности возвратить протокол об административном правонарушении в отношении </w:t>
      </w:r>
      <w:r>
        <w:t>фио</w:t>
      </w:r>
      <w:r>
        <w:t xml:space="preserve"> и другие материалы дела должностному лицу для устранения недостатков на осно</w:t>
      </w:r>
      <w:r>
        <w:t xml:space="preserve">вании п. 4 ч. 1 ст. 29.4 </w:t>
      </w:r>
      <w:r>
        <w:t>КоАП</w:t>
      </w:r>
      <w:r>
        <w:t xml:space="preserve"> РФ.</w:t>
      </w:r>
    </w:p>
    <w:p w:rsidR="00A77B3E" w:rsidP="00CC2F95">
      <w:pPr>
        <w:ind w:firstLine="567"/>
        <w:jc w:val="both"/>
      </w:pPr>
      <w:r>
        <w:t xml:space="preserve">Кодекс Российской Федерации об административных правонарушениях не предусматривает возможности устранить указанные нарушения путем возвращения протокола об административном правонарушении и других материалов дела в орган, </w:t>
      </w:r>
      <w:r>
        <w:t>должностному лицу, которые составили протокол, на стадии рассмотрения дела об административном правонарушении.</w:t>
      </w:r>
    </w:p>
    <w:p w:rsidR="00A77B3E" w:rsidP="00CC2F95">
      <w:pPr>
        <w:ind w:firstLine="567"/>
        <w:jc w:val="both"/>
      </w:pPr>
      <w:r>
        <w:t xml:space="preserve">При изложенных данных, с учетом положений ст. 1.5 </w:t>
      </w:r>
      <w:r>
        <w:t>КоАП</w:t>
      </w:r>
      <w:r>
        <w:t xml:space="preserve"> РФ, а также того обстоятельства, что неисполнение предписания в полном объеме обусловлено </w:t>
      </w:r>
      <w:r>
        <w:t>объективными причинами, ходатайство наименование организации о продлении срока исполнения предписания не рассмотрено более трех месяцев, а также составление протокола об административном правонарушении с нарушением требований Кодекса Российской Федерации о</w:t>
      </w:r>
      <w:r>
        <w:t xml:space="preserve">б административных правонарушениях, суд приходит к выводу об отсутствии в действиях </w:t>
      </w:r>
      <w:r>
        <w:t>фио</w:t>
      </w:r>
      <w:r>
        <w:t xml:space="preserve"> состава административного правонарушения, предусмотренного ч. 1 ст. 19.5 </w:t>
      </w:r>
      <w:r>
        <w:t>КоАП</w:t>
      </w:r>
      <w:r>
        <w:t xml:space="preserve"> РФ.</w:t>
      </w:r>
    </w:p>
    <w:p w:rsidR="00A77B3E" w:rsidP="00CC2F95">
      <w:pPr>
        <w:ind w:firstLine="567"/>
        <w:jc w:val="both"/>
      </w:pPr>
      <w:r>
        <w:t xml:space="preserve">В силу п. 2 ч. 1 ст. 24.5 </w:t>
      </w:r>
      <w:r>
        <w:t>КоАП</w:t>
      </w:r>
      <w:r>
        <w:t xml:space="preserve"> РФ производство по делу об административном правонаруше</w:t>
      </w:r>
      <w:r>
        <w:t>нии не может быть начато, а начатое производство подлежит прекращению в случае отсутствия состава административного правонарушения.</w:t>
      </w:r>
    </w:p>
    <w:p w:rsidR="00A77B3E" w:rsidP="00CC2F95">
      <w:pPr>
        <w:ind w:firstLine="567"/>
        <w:jc w:val="both"/>
      </w:pPr>
      <w:r>
        <w:t xml:space="preserve">На основании изложенного, руководствуясь ст.ст. 24.5, 29.9 </w:t>
      </w:r>
      <w:r>
        <w:t>КоАП</w:t>
      </w:r>
      <w:r>
        <w:t xml:space="preserve"> РФ, мировой судья,-</w:t>
      </w:r>
    </w:p>
    <w:p w:rsidR="00A77B3E" w:rsidP="00CC2F95">
      <w:pPr>
        <w:ind w:firstLine="567"/>
        <w:jc w:val="both"/>
      </w:pPr>
      <w:r>
        <w:t xml:space="preserve">                                   П О С</w:t>
      </w:r>
      <w:r>
        <w:t xml:space="preserve"> Т А Н О В И Л:</w:t>
      </w:r>
    </w:p>
    <w:p w:rsidR="00A77B3E" w:rsidP="00CC2F95">
      <w:pPr>
        <w:ind w:firstLine="567"/>
        <w:jc w:val="both"/>
      </w:pPr>
      <w:r>
        <w:t xml:space="preserve">Производство по делу об административном правонарушении в отношении должностного лица - заместителя директора – главного инженера наименование организации </w:t>
      </w:r>
      <w:r>
        <w:t>фио</w:t>
      </w:r>
      <w:r>
        <w:t xml:space="preserve"> в совершении правонарушения, предусмотренного ст. 19.5 ч. 1  </w:t>
      </w:r>
      <w:r>
        <w:t>КоАП</w:t>
      </w:r>
      <w:r>
        <w:t xml:space="preserve"> РФ, прекратить</w:t>
      </w:r>
      <w:r>
        <w:t xml:space="preserve"> по основаниям п.2 ч. 1 ст. 24.5 </w:t>
      </w:r>
      <w:r>
        <w:t>КоАП</w:t>
      </w:r>
      <w:r>
        <w:t xml:space="preserve"> РФ, в связи с отсутствием в его действиях состава административного правонарушения.</w:t>
      </w:r>
    </w:p>
    <w:p w:rsidR="00A77B3E" w:rsidP="00CC2F95">
      <w:pPr>
        <w:ind w:firstLine="567"/>
        <w:jc w:val="both"/>
      </w:pPr>
      <w:r>
        <w:t>Постановление может быть обжаловано в течение 10 суток со дня вручения или получения копии настоящего постановления в Феодосийский гор</w:t>
      </w:r>
      <w:r>
        <w:t xml:space="preserve">одской суд Республики Крым.  </w:t>
      </w:r>
    </w:p>
    <w:p w:rsidR="00A77B3E" w:rsidP="00CC2F95">
      <w:pPr>
        <w:ind w:firstLine="567"/>
        <w:jc w:val="both"/>
      </w:pPr>
      <w:r>
        <w:t>Мировой судья:                            (подпись)                                         Г.А. Ярошенко</w:t>
      </w:r>
    </w:p>
    <w:p w:rsidR="00A77B3E" w:rsidP="00CC2F95">
      <w:pPr>
        <w:ind w:firstLine="567"/>
        <w:jc w:val="both"/>
      </w:pPr>
    </w:p>
    <w:p w:rsidR="00A77B3E" w:rsidP="00CC2F95">
      <w:pPr>
        <w:ind w:firstLine="567"/>
        <w:jc w:val="both"/>
      </w:pPr>
    </w:p>
    <w:p w:rsidR="00A77B3E" w:rsidP="00CC2F95">
      <w:pPr>
        <w:ind w:firstLine="567"/>
        <w:jc w:val="both"/>
      </w:pPr>
    </w:p>
    <w:p w:rsidR="00A77B3E" w:rsidP="00CC2F95">
      <w:pPr>
        <w:ind w:firstLine="567"/>
        <w:jc w:val="both"/>
      </w:pPr>
    </w:p>
    <w:sectPr w:rsidSect="00CC2F95">
      <w:pgSz w:w="12240" w:h="15840"/>
      <w:pgMar w:top="567" w:right="90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5AD"/>
    <w:rsid w:val="005E05AD"/>
    <w:rsid w:val="0095321C"/>
    <w:rsid w:val="00A77B3E"/>
    <w:rsid w:val="00CC2F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5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