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606C2">
      <w:pPr>
        <w:ind w:firstLine="567"/>
        <w:jc w:val="right"/>
      </w:pPr>
      <w:r>
        <w:t>УИД 91ms0088-01-2020-001639-21</w:t>
      </w:r>
    </w:p>
    <w:p w:rsidR="00A77B3E" w:rsidP="009606C2">
      <w:pPr>
        <w:ind w:firstLine="567"/>
        <w:jc w:val="right"/>
      </w:pPr>
      <w:r>
        <w:t xml:space="preserve"> </w:t>
      </w:r>
      <w:r>
        <w:t xml:space="preserve">Дело № 5-91-32/2021 </w:t>
      </w:r>
    </w:p>
    <w:p w:rsidR="00A77B3E" w:rsidP="009606C2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9606C2">
      <w:pPr>
        <w:ind w:firstLine="567"/>
        <w:jc w:val="both"/>
      </w:pPr>
      <w:r>
        <w:t xml:space="preserve"> </w:t>
      </w:r>
    </w:p>
    <w:p w:rsidR="00A77B3E" w:rsidP="009606C2">
      <w:pPr>
        <w:ind w:firstLine="567"/>
        <w:jc w:val="both"/>
      </w:pPr>
      <w:r>
        <w:t xml:space="preserve">18 января 2021 года </w:t>
      </w:r>
      <w:r>
        <w:tab/>
      </w:r>
      <w:r>
        <w:tab/>
      </w:r>
      <w:r>
        <w:tab/>
      </w:r>
      <w:r>
        <w:tab/>
        <w:t xml:space="preserve"> </w:t>
      </w:r>
      <w:r>
        <w:t>г</w:t>
      </w:r>
      <w:r>
        <w:t>. Феодосия</w:t>
      </w:r>
    </w:p>
    <w:p w:rsidR="00A77B3E" w:rsidP="009606C2">
      <w:pPr>
        <w:ind w:firstLine="567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и.о. мирового судьи судебного участка № 91 Феодосийского судебного района (городской округ Феодосия) Республики Крым, 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9606C2">
      <w:pPr>
        <w:ind w:firstLine="567"/>
        <w:jc w:val="both"/>
      </w:pPr>
      <w:r>
        <w:t>фио</w:t>
      </w:r>
      <w:r>
        <w:t xml:space="preserve">, паспортные данные, </w:t>
      </w:r>
      <w:r>
        <w:t>проживающего</w:t>
      </w:r>
      <w:r>
        <w:t xml:space="preserve"> </w:t>
      </w:r>
      <w:r>
        <w:t xml:space="preserve">по адресу: адрес, адрес, </w:t>
      </w:r>
    </w:p>
    <w:p w:rsidR="00A77B3E" w:rsidP="009606C2">
      <w:pPr>
        <w:ind w:firstLine="567"/>
        <w:jc w:val="both"/>
      </w:pPr>
      <w:r>
        <w:t xml:space="preserve">в совершении правонарушения, предусмотренного </w:t>
      </w:r>
      <w:r>
        <w:t>ч</w:t>
      </w:r>
      <w:r>
        <w:t xml:space="preserve">. 2 ст. </w:t>
      </w:r>
      <w:r>
        <w:t xml:space="preserve">8.17 </w:t>
      </w:r>
      <w:r>
        <w:t>КоАП</w:t>
      </w:r>
      <w:r>
        <w:t xml:space="preserve"> РФ,</w:t>
      </w:r>
    </w:p>
    <w:p w:rsidR="00A77B3E" w:rsidP="009606C2">
      <w:pPr>
        <w:ind w:firstLine="567"/>
        <w:jc w:val="center"/>
      </w:pPr>
      <w:r>
        <w:t>УСТАНОВИЛ:</w:t>
      </w:r>
    </w:p>
    <w:p w:rsidR="00A77B3E" w:rsidP="009606C2">
      <w:pPr>
        <w:ind w:firstLine="567"/>
        <w:jc w:val="both"/>
      </w:pPr>
      <w:r>
        <w:t>фио</w:t>
      </w:r>
      <w:r>
        <w:t xml:space="preserve">, дата в акватории </w:t>
      </w:r>
      <w:r>
        <w:t xml:space="preserve">Черного моря в районе причала № 214-Б, бухты </w:t>
      </w:r>
      <w:r>
        <w:t>Двуякорной</w:t>
      </w:r>
      <w:r>
        <w:t xml:space="preserve"> в адрес, г. Феодосия, на маломерном плавательном средстве в составе группы лиц в количестве пяти человек осуществил </w:t>
      </w:r>
      <w:r>
        <w:t>вылов двустворчатого моллюска весо</w:t>
      </w:r>
      <w:r>
        <w:t xml:space="preserve">м 47 кг, </w:t>
      </w:r>
      <w:r>
        <w:t xml:space="preserve">чем нарушил </w:t>
      </w:r>
      <w:r>
        <w:t xml:space="preserve">п.п. </w:t>
      </w:r>
      <w:r>
        <w:t xml:space="preserve">55.4 Правил рыболовства для Азово-Черноморского </w:t>
      </w:r>
      <w:r>
        <w:t>рыбохозяйственного</w:t>
      </w:r>
      <w:r>
        <w:t xml:space="preserve"> бассейна, утвержденными Приказом Минсельхоза России от дата № 1 (далее – Правила рыболовства), ст. 10, ст. 43.1</w:t>
      </w:r>
      <w:r>
        <w:t xml:space="preserve"> ФЗ </w:t>
      </w:r>
      <w:r>
        <w:t>от</w:t>
      </w:r>
      <w:r>
        <w:t xml:space="preserve"> дата № 166. </w:t>
      </w:r>
    </w:p>
    <w:p w:rsidR="00A77B3E" w:rsidP="009606C2">
      <w:pPr>
        <w:ind w:firstLine="567"/>
        <w:jc w:val="both"/>
      </w:pPr>
      <w:r>
        <w:t xml:space="preserve"> </w:t>
      </w:r>
      <w:r>
        <w:t>В судебное за</w:t>
      </w:r>
      <w:r>
        <w:t xml:space="preserve">седание </w:t>
      </w:r>
      <w:r>
        <w:t>фио</w:t>
      </w:r>
      <w:r>
        <w:t xml:space="preserve"> не явился, отводов и ходатайств он </w:t>
      </w:r>
      <w:r>
        <w:t xml:space="preserve">не заявлял, о времени и месте рассмотрения извещен надлежащим образом. </w:t>
      </w:r>
    </w:p>
    <w:p w:rsidR="00A77B3E" w:rsidP="009606C2">
      <w:pPr>
        <w:ind w:firstLine="567"/>
        <w:jc w:val="both"/>
      </w:pPr>
      <w:r>
        <w:t xml:space="preserve"> В подтверждение события административного правонарушения, предусмотренного ч. 2 ст. 8.17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</w:t>
      </w:r>
      <w:r>
        <w:t xml:space="preserve">редставлены следующие доказательства: протокол об административном правонарушении от дата; объяснения </w:t>
      </w:r>
      <w:r>
        <w:t>фио</w:t>
      </w:r>
      <w:r>
        <w:t xml:space="preserve">; </w:t>
      </w:r>
      <w:r>
        <w:t xml:space="preserve">заключение специалиста </w:t>
      </w:r>
      <w:r>
        <w:t>от</w:t>
      </w:r>
      <w:r>
        <w:t xml:space="preserve"> дата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Согласно </w:t>
      </w:r>
      <w:r>
        <w:t>ч</w:t>
      </w:r>
      <w:r>
        <w:t>. 4 ст. 43.1 ФЗ "О рыболовстве и сохранении водных биологических ресурсов" правила рыболовства обязател</w:t>
      </w:r>
      <w:r>
        <w:t>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В соответствии с п. 55.4 Правил рыболовства суточная норма добычи (вылова) мидии </w:t>
      </w:r>
      <w:r>
        <w:t>для одного граждан</w:t>
      </w:r>
      <w:r>
        <w:t xml:space="preserve">ина при осуществлении любительского рыболовства составляет пять килограммов. 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Мировым судьёй установлено, что </w:t>
      </w:r>
      <w:r>
        <w:t>фио</w:t>
      </w:r>
      <w:r>
        <w:t xml:space="preserve"> в составе группы лиц состоящей из пяти человек дата выловил </w:t>
      </w:r>
      <w:r>
        <w:t>мидии общей массой 47 кг</w:t>
      </w:r>
      <w:r>
        <w:t xml:space="preserve">., </w:t>
      </w:r>
      <w:r>
        <w:t xml:space="preserve">превышение суточной нормы составило 22 кг. 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С учётом изложенного, давая на основании совокупности представленных доказательств юридическую оценку действий </w:t>
      </w:r>
      <w:r>
        <w:t>фио</w:t>
      </w:r>
      <w:r>
        <w:t>, мировой судья считает, что им совершено административное правонарушение, предусмотренное ч.2 ст. 8.17 Кодекса РФ об административных правон</w:t>
      </w:r>
      <w:r>
        <w:t>арушениях, т.е.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</w:t>
      </w:r>
    </w:p>
    <w:p w:rsidR="00A77B3E" w:rsidP="009606C2">
      <w:pPr>
        <w:ind w:firstLine="567"/>
        <w:jc w:val="both"/>
      </w:pPr>
      <w:r>
        <w:t xml:space="preserve"> </w:t>
      </w:r>
      <w:r>
        <w:t>При наз</w:t>
      </w:r>
      <w:r>
        <w:t xml:space="preserve">начении наказания суд учитывает характер совершённого правонарушения, </w:t>
      </w:r>
      <w:r>
        <w:t xml:space="preserve">личность лица, в отношении которого ведется производство по делу, отягчающее ответственность </w:t>
      </w:r>
      <w:r>
        <w:t>фио</w:t>
      </w:r>
      <w:r>
        <w:t xml:space="preserve"> обстоятельство - совершение административного правонарушения группой лиц, смягчающее об</w:t>
      </w:r>
      <w:r>
        <w:t xml:space="preserve">стоятельство – совершение правонарушение впервые, </w:t>
      </w:r>
      <w:r>
        <w:t xml:space="preserve">и считает возможным назначить наказание в виде административного штрафа в минимальном размере без конфискации. 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Как то предусмотрено </w:t>
      </w:r>
      <w:r>
        <w:t>ч</w:t>
      </w:r>
      <w:r>
        <w:t xml:space="preserve">. 1 ст. 4.7 </w:t>
      </w:r>
      <w:r>
        <w:t>КоАП</w:t>
      </w:r>
      <w:r>
        <w:t xml:space="preserve"> РФ судья, рассматривая дело об администрати</w:t>
      </w:r>
      <w:r>
        <w:t>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9606C2">
      <w:pPr>
        <w:ind w:firstLine="567"/>
        <w:jc w:val="both"/>
      </w:pPr>
      <w:r>
        <w:t xml:space="preserve">В судебном заседании судом не установлено, что </w:t>
      </w:r>
      <w:r>
        <w:t>фио</w:t>
      </w:r>
      <w:r>
        <w:t xml:space="preserve"> </w:t>
      </w:r>
      <w:r>
        <w:t>согласен</w:t>
      </w:r>
      <w:r>
        <w:t xml:space="preserve"> с разм</w:t>
      </w:r>
      <w:r>
        <w:t>ером ущерба, что исключает разрешение указанного вопроса одновременно с назначением административного наказания.</w:t>
      </w:r>
    </w:p>
    <w:p w:rsidR="00A77B3E" w:rsidP="009606C2">
      <w:pPr>
        <w:ind w:firstLine="567"/>
        <w:jc w:val="both"/>
      </w:pPr>
      <w:r>
        <w:t xml:space="preserve">Руководствуясь ст.ст. 24.5, ч. 2 ст. </w:t>
      </w:r>
      <w:r>
        <w:t xml:space="preserve">8.17, </w:t>
      </w:r>
      <w:r>
        <w:t xml:space="preserve">29.9, 29.10, 29.11 </w:t>
      </w:r>
      <w:r>
        <w:t>КоАП</w:t>
      </w:r>
      <w:r>
        <w:t xml:space="preserve"> РФ,-</w:t>
      </w:r>
    </w:p>
    <w:p w:rsidR="00A77B3E" w:rsidP="009606C2">
      <w:pPr>
        <w:ind w:firstLine="567"/>
        <w:jc w:val="center"/>
      </w:pPr>
      <w:r>
        <w:t>ПОСТАНОВИЛ:</w:t>
      </w:r>
    </w:p>
    <w:p w:rsidR="00A77B3E" w:rsidP="009606C2">
      <w:pPr>
        <w:ind w:firstLine="567"/>
        <w:jc w:val="both"/>
      </w:pPr>
    </w:p>
    <w:p w:rsidR="00A77B3E" w:rsidP="009606C2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 2 ст. 8.17 </w:t>
      </w:r>
      <w:r>
        <w:t>КоАП</w:t>
      </w:r>
      <w:r>
        <w:t xml:space="preserve"> РФ, и назначить ему наказание в виде административного штрафа в размере сумма без конфискации </w:t>
      </w:r>
      <w:r>
        <w:t>судна и иных орудий совершения административного правонарушения</w:t>
      </w:r>
      <w:r>
        <w:t xml:space="preserve">. 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Реквизиты для оплаты штрафа: </w:t>
      </w:r>
      <w:r>
        <w:t xml:space="preserve">УФК по Республике Крым </w:t>
      </w:r>
      <w:r>
        <w:t xml:space="preserve">(Министерство юстиции Республики Крым), Наименование банка: Отделение Республика Крым Банка России//УФК по адрес, </w:t>
      </w:r>
      <w:r>
        <w:t xml:space="preserve">ИНН телефон, КПП телефон, БИК телефон, </w:t>
      </w:r>
      <w:r>
        <w:t xml:space="preserve">Единый казначейский счет </w:t>
      </w:r>
      <w:r>
        <w:t>4010281</w:t>
      </w:r>
      <w:r>
        <w:t xml:space="preserve">0645370000035, </w:t>
      </w:r>
      <w:r>
        <w:t xml:space="preserve">Казначейский счет </w:t>
      </w:r>
      <w:r>
        <w:t xml:space="preserve">03100643350000017500, </w:t>
      </w:r>
      <w:r>
        <w:t xml:space="preserve">Лицевой счет </w:t>
      </w:r>
      <w:r>
        <w:t xml:space="preserve">телефон в УФК по </w:t>
      </w:r>
      <w:r>
        <w:t xml:space="preserve">Республике Крым, Код Сводного реестра телефон, КБК телефон </w:t>
      </w:r>
      <w:r>
        <w:t>телефон</w:t>
      </w:r>
      <w:r>
        <w:t>.</w:t>
      </w:r>
    </w:p>
    <w:p w:rsidR="00A77B3E" w:rsidP="009606C2">
      <w:pPr>
        <w:ind w:firstLine="567"/>
        <w:jc w:val="both"/>
      </w:pPr>
      <w:r>
        <w:t xml:space="preserve"> </w:t>
      </w: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</w:t>
      </w:r>
      <w:r>
        <w:t>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9606C2">
      <w:pPr>
        <w:ind w:firstLine="567"/>
        <w:jc w:val="both"/>
      </w:pPr>
      <w:r>
        <w:t xml:space="preserve">Документ, подтверждающий уплату штрафа, предоставить на судебный </w:t>
      </w:r>
      <w:r>
        <w:t>участок № 91 Феодосийского судебного района (городской округ Феодосия) Республики Крым.</w:t>
      </w:r>
    </w:p>
    <w:p w:rsidR="00A77B3E" w:rsidP="009606C2">
      <w:pPr>
        <w:ind w:firstLine="567"/>
        <w:jc w:val="both"/>
      </w:pPr>
      <w:r>
        <w:t xml:space="preserve"> Постановление может быть обжаловано в течение 10 суток со д</w:t>
      </w:r>
      <w:r>
        <w:t xml:space="preserve">ня вручения или получения копии </w:t>
      </w:r>
      <w:r>
        <w:t xml:space="preserve">настоящего постановления в Феодосийский городской суд Республики Крым. </w:t>
      </w:r>
    </w:p>
    <w:p w:rsidR="00A77B3E" w:rsidP="009606C2">
      <w:pPr>
        <w:ind w:firstLine="567"/>
        <w:jc w:val="both"/>
      </w:pPr>
      <w:r>
        <w:t xml:space="preserve">Мировой судья </w:t>
      </w:r>
      <w:r>
        <w:t xml:space="preserve">/подпись/ </w:t>
      </w:r>
      <w:r>
        <w:t>И.Ю. Макаров</w:t>
      </w:r>
    </w:p>
    <w:p w:rsidR="00A77B3E" w:rsidP="009606C2">
      <w:pPr>
        <w:ind w:firstLine="567"/>
        <w:jc w:val="both"/>
      </w:pPr>
      <w:r>
        <w:t xml:space="preserve"> </w:t>
      </w:r>
    </w:p>
    <w:p w:rsidR="00A77B3E" w:rsidP="009606C2">
      <w:pPr>
        <w:ind w:firstLine="567"/>
        <w:jc w:val="both"/>
      </w:pPr>
    </w:p>
    <w:p w:rsidR="00A77B3E" w:rsidP="009606C2">
      <w:pPr>
        <w:ind w:firstLine="567"/>
        <w:jc w:val="both"/>
      </w:pPr>
    </w:p>
    <w:p w:rsidR="00A77B3E" w:rsidP="009606C2">
      <w:pPr>
        <w:ind w:firstLine="567"/>
        <w:jc w:val="both"/>
      </w:pPr>
      <w:r>
        <w:t xml:space="preserve"> </w:t>
      </w:r>
    </w:p>
    <w:p w:rsidR="00A77B3E" w:rsidP="009606C2">
      <w:pPr>
        <w:ind w:firstLine="567"/>
        <w:jc w:val="both"/>
      </w:pPr>
    </w:p>
    <w:p w:rsidR="00A77B3E" w:rsidP="009606C2">
      <w:pPr>
        <w:ind w:firstLine="567"/>
        <w:jc w:val="both"/>
      </w:pPr>
    </w:p>
    <w:sectPr w:rsidSect="009606C2">
      <w:pgSz w:w="12240" w:h="15840"/>
      <w:pgMar w:top="426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9B1"/>
    <w:rsid w:val="009606C2"/>
    <w:rsid w:val="00A77B3E"/>
    <w:rsid w:val="00D2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