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B4C5F">
      <w:pPr>
        <w:ind w:firstLine="567"/>
        <w:jc w:val="right"/>
      </w:pPr>
      <w:r>
        <w:t xml:space="preserve">     </w:t>
      </w:r>
      <w:r>
        <w:t>УИД 91MS0087-01-2020-000109-08</w:t>
      </w:r>
    </w:p>
    <w:p w:rsidR="00A77B3E" w:rsidP="000B4C5F">
      <w:pPr>
        <w:ind w:firstLine="567"/>
        <w:jc w:val="right"/>
      </w:pPr>
      <w:r>
        <w:t>Дело 5-91-36/2020</w:t>
      </w:r>
    </w:p>
    <w:p w:rsidR="00A77B3E" w:rsidP="000B4C5F">
      <w:pPr>
        <w:ind w:firstLine="567"/>
        <w:jc w:val="both"/>
      </w:pPr>
      <w:r>
        <w:t xml:space="preserve">   </w:t>
      </w:r>
    </w:p>
    <w:p w:rsidR="00A77B3E" w:rsidP="000B4C5F">
      <w:pPr>
        <w:ind w:firstLine="567"/>
        <w:jc w:val="center"/>
      </w:pPr>
      <w:r>
        <w:t>П</w:t>
      </w:r>
      <w:r>
        <w:t xml:space="preserve"> О С Т А Н О В Л Е Н И Е</w:t>
      </w:r>
    </w:p>
    <w:p w:rsidR="00A77B3E" w:rsidP="000B4C5F">
      <w:pPr>
        <w:ind w:firstLine="567"/>
        <w:jc w:val="both"/>
      </w:pPr>
    </w:p>
    <w:p w:rsidR="00A77B3E" w:rsidP="000B4C5F">
      <w:pPr>
        <w:ind w:firstLine="567"/>
        <w:jc w:val="both"/>
      </w:pPr>
      <w:r>
        <w:t xml:space="preserve">          20 февраля 2020 года    </w:t>
      </w:r>
      <w:r>
        <w:tab/>
      </w:r>
      <w:r>
        <w:tab/>
        <w:t xml:space="preserve">                                                        г. Феодосия</w:t>
      </w:r>
    </w:p>
    <w:p w:rsidR="00A77B3E" w:rsidP="000B4C5F">
      <w:pPr>
        <w:ind w:firstLine="567"/>
        <w:jc w:val="both"/>
      </w:pPr>
    </w:p>
    <w:p w:rsidR="00A77B3E" w:rsidP="000B4C5F">
      <w:pPr>
        <w:ind w:firstLine="567"/>
        <w:jc w:val="both"/>
      </w:pPr>
      <w:r>
        <w:t xml:space="preserve">Мировой судья судебного участка № 91 </w:t>
      </w:r>
      <w:r>
        <w:t xml:space="preserve">Феодосийского судебного района (городской округ Феодосия) Республики Крым Воробьёва Н.В.,  при помощнике мирового судьи </w:t>
      </w:r>
      <w:r>
        <w:t>фио</w:t>
      </w:r>
      <w:r>
        <w:t>,</w:t>
      </w:r>
    </w:p>
    <w:p w:rsidR="00A77B3E" w:rsidP="000B4C5F">
      <w:pPr>
        <w:ind w:firstLine="567"/>
        <w:jc w:val="both"/>
      </w:pPr>
      <w:r>
        <w:t xml:space="preserve">с участием лица, в отношении которого ведется производство по делу, </w:t>
      </w:r>
      <w:r>
        <w:t>фио</w:t>
      </w:r>
      <w:r>
        <w:t>,</w:t>
      </w:r>
    </w:p>
    <w:p w:rsidR="00A77B3E" w:rsidP="000B4C5F">
      <w:pPr>
        <w:ind w:firstLine="567"/>
        <w:jc w:val="both"/>
      </w:pPr>
      <w:r>
        <w:t>рассмотрев в открытом судебном заседании дело об администр</w:t>
      </w:r>
      <w:r>
        <w:t>ативном правонарушении о привлечении к административной ответственности:</w:t>
      </w:r>
    </w:p>
    <w:p w:rsidR="00A77B3E" w:rsidP="000B4C5F">
      <w:pPr>
        <w:ind w:firstLine="567"/>
        <w:jc w:val="both"/>
      </w:pPr>
      <w:r>
        <w:t>фио</w:t>
      </w:r>
      <w:r>
        <w:t xml:space="preserve">, паспортные данные, гражданина Российской Федерации,     проживающего по адресу: г. Феодосия, адрес, </w:t>
      </w:r>
    </w:p>
    <w:p w:rsidR="00A77B3E" w:rsidP="000B4C5F">
      <w:pPr>
        <w:ind w:firstLine="567"/>
        <w:jc w:val="both"/>
      </w:pPr>
      <w:r>
        <w:t xml:space="preserve">в совершении правонарушения, предусмотренного ст. 12.8 ч. 3  </w:t>
      </w:r>
      <w:r>
        <w:t>КоАП</w:t>
      </w:r>
      <w:r>
        <w:t xml:space="preserve"> РФ,</w:t>
      </w:r>
    </w:p>
    <w:p w:rsidR="00A77B3E" w:rsidP="000B4C5F">
      <w:pPr>
        <w:ind w:firstLine="567"/>
        <w:jc w:val="both"/>
      </w:pPr>
    </w:p>
    <w:p w:rsidR="00A77B3E" w:rsidP="000B4C5F">
      <w:pPr>
        <w:ind w:firstLine="567"/>
        <w:jc w:val="center"/>
      </w:pPr>
      <w:r>
        <w:t>УСТАНО</w:t>
      </w:r>
      <w:r>
        <w:t>ВИЛ:</w:t>
      </w:r>
    </w:p>
    <w:p w:rsidR="00A77B3E" w:rsidP="000B4C5F">
      <w:pPr>
        <w:ind w:firstLine="567"/>
        <w:jc w:val="both"/>
      </w:pPr>
    </w:p>
    <w:p w:rsidR="00A77B3E" w:rsidP="000B4C5F">
      <w:pPr>
        <w:ind w:firstLine="567"/>
        <w:jc w:val="both"/>
      </w:pPr>
      <w:r>
        <w:t>фио</w:t>
      </w:r>
      <w:r>
        <w:t xml:space="preserve">, на момент совершения правонарушения не является подвергнутым административному наказанию за совершение однородных административных правонарушений (гл. 12 </w:t>
      </w:r>
      <w:r>
        <w:t>КоАП</w:t>
      </w:r>
      <w:r>
        <w:t xml:space="preserve"> РФ), не судим за совершение преступлений, предусмотренных частями 2, 4 или 6 ст. 264, </w:t>
      </w:r>
      <w:r>
        <w:t>ст. 264.1 УК РФ,</w:t>
      </w:r>
    </w:p>
    <w:p w:rsidR="00A77B3E" w:rsidP="000B4C5F">
      <w:pPr>
        <w:ind w:firstLine="567"/>
        <w:jc w:val="both"/>
      </w:pPr>
      <w:r>
        <w:t xml:space="preserve">в время дата   в г. Феодосия, адрес,  управлял транспортным средством – автомобилем </w:t>
      </w:r>
      <w:r>
        <w:t>фио</w:t>
      </w:r>
      <w:r>
        <w:t xml:space="preserve">,   государственный регистрационный  знак У 686 ХХ 197 регион,  принадлежащим </w:t>
      </w:r>
      <w:r>
        <w:t>фио</w:t>
      </w:r>
      <w:r>
        <w:t>, находясь в состоянии опьянения и не имея права управления транспортны</w:t>
      </w:r>
      <w:r>
        <w:t>ми средствами, если такие действия не содержат уголовно наказуемого деяния.</w:t>
      </w:r>
    </w:p>
    <w:p w:rsidR="00A77B3E" w:rsidP="000B4C5F">
      <w:pPr>
        <w:ind w:firstLine="567"/>
        <w:jc w:val="both"/>
      </w:pPr>
      <w:r>
        <w:t xml:space="preserve">            </w:t>
      </w:r>
      <w:r>
        <w:t>фио</w:t>
      </w:r>
      <w:r>
        <w:t xml:space="preserve"> в судебном заседании разъяснены права,  отводов  и ходатайств  суду он не заявлял, вину не признал, суду пояснил, что транспортным средством не управлял, на время п</w:t>
      </w:r>
      <w:r>
        <w:t xml:space="preserve">ересел на водительское сидение для того чтобы включить музыку, когда увидел подъезжающий автомобиль ДПС решил проехать несколько метров назад для освобождения проезда, при этом двигатель в автомобиле был выключен. </w:t>
      </w:r>
    </w:p>
    <w:p w:rsidR="00A77B3E" w:rsidP="000B4C5F">
      <w:pPr>
        <w:ind w:firstLine="567"/>
        <w:jc w:val="both"/>
      </w:pPr>
      <w:r>
        <w:t xml:space="preserve">             Не смотря на непризнание </w:t>
      </w:r>
      <w:r>
        <w:t>фио</w:t>
      </w:r>
      <w:r>
        <w:t xml:space="preserve"> своей вины, наличие события административного правонарушения, предусмотренного ч. 3 ст. 12.8. </w:t>
      </w:r>
      <w:r>
        <w:t>КоАП</w:t>
      </w:r>
      <w:r>
        <w:t xml:space="preserve"> РФ и виновность </w:t>
      </w:r>
      <w:r>
        <w:t>фио</w:t>
      </w:r>
      <w:r>
        <w:t xml:space="preserve"> в его совершении подтверждается следующими представленными по делу доказательствами: </w:t>
      </w:r>
    </w:p>
    <w:p w:rsidR="00A77B3E" w:rsidP="000B4C5F">
      <w:pPr>
        <w:ind w:firstLine="567"/>
        <w:jc w:val="both"/>
      </w:pPr>
      <w:r>
        <w:t xml:space="preserve">- протоколом об административном правонарушении   </w:t>
      </w:r>
      <w:r>
        <w:t xml:space="preserve">№ 61 АГ телефон, составленным дата с указанием места, времени и события вменяемого </w:t>
      </w:r>
      <w:r>
        <w:t>фио</w:t>
      </w:r>
      <w:r>
        <w:t xml:space="preserve"> правонарушения (управлял транспортным средством в состоянии опьянения и не имея при этом права управления ТС), его квалификации по ч. 3 ст. 12.8 </w:t>
      </w:r>
      <w:r>
        <w:t>КоАП</w:t>
      </w:r>
      <w:r>
        <w:t xml:space="preserve"> РФ (л.д. 1);  </w:t>
      </w:r>
    </w:p>
    <w:p w:rsidR="00A77B3E" w:rsidP="000B4C5F">
      <w:pPr>
        <w:ind w:firstLine="567"/>
        <w:jc w:val="both"/>
      </w:pPr>
      <w:r>
        <w:t>- пр</w:t>
      </w:r>
      <w:r>
        <w:t>отоколом  82 ОТ № 012748 об отстранении   от управления транспортным средством, составленным дата с применением видеозаписи, согласно которому основанием для отстранения явилось наличие достаточных оснований полагать, что водитель находится в состоянии опь</w:t>
      </w:r>
      <w:r>
        <w:t xml:space="preserve">янения   (л.д. 2);  </w:t>
      </w:r>
    </w:p>
    <w:p w:rsidR="00A77B3E" w:rsidP="000B4C5F">
      <w:pPr>
        <w:ind w:firstLine="567"/>
        <w:jc w:val="both"/>
      </w:pPr>
      <w:r>
        <w:t xml:space="preserve">- актом освидетельствования на состояние алкогольного опьянения № 61 АА телефон от дата,  которым установлено состояние алкогольного опьянения </w:t>
      </w:r>
      <w:r>
        <w:t>фио</w:t>
      </w:r>
      <w:r>
        <w:t xml:space="preserve">  (л.д. 3-4);</w:t>
      </w:r>
    </w:p>
    <w:p w:rsidR="00A77B3E" w:rsidP="000B4C5F">
      <w:pPr>
        <w:ind w:firstLine="567"/>
        <w:jc w:val="both"/>
      </w:pPr>
      <w:r>
        <w:t>- видеозаписью к протоколу (л.д. 9);</w:t>
      </w:r>
    </w:p>
    <w:p w:rsidR="00A77B3E" w:rsidP="000B4C5F">
      <w:pPr>
        <w:ind w:firstLine="567"/>
        <w:jc w:val="both"/>
      </w:pPr>
      <w:r>
        <w:t xml:space="preserve">            - справкой ГИБДД от дата о</w:t>
      </w:r>
      <w:r>
        <w:t xml:space="preserve">б отсутствии у </w:t>
      </w:r>
      <w:r>
        <w:t>фио</w:t>
      </w:r>
      <w:r>
        <w:t xml:space="preserve"> права управления ТС. </w:t>
      </w:r>
    </w:p>
    <w:p w:rsidR="00A77B3E" w:rsidP="000B4C5F">
      <w:pPr>
        <w:ind w:firstLine="567"/>
        <w:jc w:val="both"/>
      </w:pPr>
      <w:r>
        <w:t xml:space="preserve">   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</w:t>
      </w:r>
      <w:r>
        <w:t>ми.</w:t>
      </w:r>
    </w:p>
    <w:p w:rsidR="00A77B3E" w:rsidP="000B4C5F">
      <w:pPr>
        <w:ind w:firstLine="567"/>
        <w:jc w:val="both"/>
      </w:pPr>
      <w:r>
        <w:t xml:space="preserve"> В силу пункта 2.7 Правил дорожного движения Российской Федерации, утвержденных Постановлением Правительства Российской Федерации от дата № 1090, водителю запрещается управлять транспортным средством в состоянии опьянения (алкогольного, наркотического </w:t>
      </w:r>
      <w:r>
        <w:t>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0B4C5F">
      <w:pPr>
        <w:ind w:firstLine="567"/>
        <w:jc w:val="both"/>
      </w:pPr>
      <w:r>
        <w:t xml:space="preserve">Привлечение к административной ответственности за правонарушения, перечисленные в </w:t>
      </w:r>
      <w:r>
        <w:t xml:space="preserve">статье 12.8 и части 3 статьи 12.27 </w:t>
      </w:r>
      <w:r>
        <w:t>КоАП</w:t>
      </w:r>
      <w:r>
        <w:t xml:space="preserve">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</w:t>
      </w:r>
      <w:r>
        <w:t>змерений, а именно 0,16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 w:rsidP="000B4C5F">
      <w:pPr>
        <w:ind w:firstLine="567"/>
        <w:jc w:val="both"/>
      </w:pPr>
      <w:r>
        <w:t xml:space="preserve">В  ходе проведения    исследования  выдыхаемого </w:t>
      </w:r>
      <w:r>
        <w:t>фио</w:t>
      </w:r>
      <w:r>
        <w:t xml:space="preserve"> воздуха  у него установлено состояние алкогольно</w:t>
      </w:r>
      <w:r>
        <w:t>го опьянения   0,17 мг/л  (л.д. 3-4).</w:t>
      </w:r>
    </w:p>
    <w:p w:rsidR="00A77B3E" w:rsidP="000B4C5F">
      <w:pPr>
        <w:ind w:firstLine="567"/>
        <w:jc w:val="both"/>
      </w:pPr>
      <w:r>
        <w:t xml:space="preserve">Мировым судьёй установлено, что </w:t>
      </w:r>
      <w:r>
        <w:t>фио</w:t>
      </w:r>
      <w:r>
        <w:t xml:space="preserve"> был согласен с результатом освидетельствования на состояние алкогольного опьянения, что исключило необходимость проведения медицинского освидетельствования.</w:t>
      </w:r>
    </w:p>
    <w:p w:rsidR="00A77B3E" w:rsidP="000B4C5F">
      <w:pPr>
        <w:ind w:firstLine="567"/>
        <w:jc w:val="both"/>
      </w:pPr>
      <w:r>
        <w:t xml:space="preserve"> Согласно представленной </w:t>
      </w:r>
      <w:r>
        <w:t xml:space="preserve">ГИБДД справке от дата № 334, право управления транспортными средствами у </w:t>
      </w:r>
      <w:r>
        <w:t>фио</w:t>
      </w:r>
      <w:r>
        <w:t xml:space="preserve"> отсутствует. </w:t>
      </w:r>
    </w:p>
    <w:p w:rsidR="00A77B3E" w:rsidP="000B4C5F">
      <w:pPr>
        <w:ind w:firstLine="567"/>
        <w:jc w:val="both"/>
      </w:pPr>
      <w:r>
        <w:t xml:space="preserve">Давая оценку доводам </w:t>
      </w:r>
      <w:r>
        <w:t>фио</w:t>
      </w:r>
      <w:r>
        <w:t xml:space="preserve"> о том, что двигатель автомобиля в момент движения был выключен, мировой судья приходит к следующему выводу.</w:t>
      </w:r>
    </w:p>
    <w:p w:rsidR="00A77B3E" w:rsidP="000B4C5F">
      <w:pPr>
        <w:ind w:firstLine="567"/>
        <w:jc w:val="both"/>
      </w:pPr>
      <w:r>
        <w:t>Допрошенные дата в судебном засе</w:t>
      </w:r>
      <w:r>
        <w:t xml:space="preserve">дании в качестве свидетелей ИДПС </w:t>
      </w:r>
      <w:r>
        <w:t>фио</w:t>
      </w:r>
      <w:r>
        <w:t xml:space="preserve">, </w:t>
      </w:r>
      <w:r>
        <w:t>фио</w:t>
      </w:r>
      <w:r>
        <w:t xml:space="preserve"> пояснили суду, что в момент остановки автомобиля под управлением </w:t>
      </w:r>
      <w:r>
        <w:t>фио</w:t>
      </w:r>
      <w:r>
        <w:t xml:space="preserve"> двигатель был включен.  </w:t>
      </w:r>
    </w:p>
    <w:p w:rsidR="00A77B3E" w:rsidP="000B4C5F">
      <w:pPr>
        <w:ind w:firstLine="567"/>
        <w:jc w:val="both"/>
      </w:pPr>
      <w:r>
        <w:t xml:space="preserve">Показания допрошенных судом  свидетелей защиты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о том, что двигатель автомобиля под управлением </w:t>
      </w:r>
      <w:r>
        <w:t>фио</w:t>
      </w:r>
      <w:r>
        <w:t xml:space="preserve"> был вы</w:t>
      </w:r>
      <w:r>
        <w:t xml:space="preserve">ключен, суд оценивает критически, расценивает их показания как способ избежать административной ответственности. Показания указанных свидетелей опровергаются изученными мировым судьёй материалами дела, показаниями свидетелей </w:t>
      </w:r>
      <w:r>
        <w:t>фио</w:t>
      </w:r>
      <w:r>
        <w:t xml:space="preserve">, </w:t>
      </w:r>
      <w:r>
        <w:t>фио</w:t>
      </w:r>
      <w:r>
        <w:t>, не доверять которым у</w:t>
      </w:r>
      <w:r>
        <w:t xml:space="preserve"> суда оснований не имеется.</w:t>
      </w:r>
    </w:p>
    <w:p w:rsidR="00A77B3E" w:rsidP="000B4C5F">
      <w:pPr>
        <w:ind w:firstLine="567"/>
        <w:jc w:val="both"/>
      </w:pPr>
      <w:r>
        <w:t xml:space="preserve">Кроме того, состояние двигателя в момент управления </w:t>
      </w:r>
      <w:r>
        <w:t>фио</w:t>
      </w:r>
      <w:r>
        <w:t xml:space="preserve"> транспортным средством правового значения не имеет.</w:t>
      </w:r>
    </w:p>
    <w:p w:rsidR="00A77B3E" w:rsidP="000B4C5F">
      <w:pPr>
        <w:ind w:firstLine="567"/>
        <w:jc w:val="both"/>
      </w:pPr>
      <w:r>
        <w:t xml:space="preserve">Так, изученная мировым судьёй видеозапись показала, что </w:t>
      </w:r>
      <w:r>
        <w:t>фио</w:t>
      </w:r>
      <w:r>
        <w:t>, после употребления алкоголя, находясь в состоянии алкогольн</w:t>
      </w:r>
      <w:r>
        <w:t>ого опьянения, с целью приведения транспортного средства в движение, использовал рулевое управление для определения направления движения автомобиля, проехал несколько метров назад, использовал тормозную систему управления для остановки, нажав педаль тормоз</w:t>
      </w:r>
      <w:r>
        <w:t xml:space="preserve">а, при этом ближний свет фар также был включен.  </w:t>
      </w:r>
    </w:p>
    <w:p w:rsidR="00A77B3E" w:rsidP="000B4C5F">
      <w:pPr>
        <w:ind w:firstLine="567"/>
        <w:jc w:val="both"/>
      </w:pPr>
      <w:r>
        <w:t xml:space="preserve">          Согласно п. 10.7 Постановления Пленума ВС РФ от № 25 от дата «О судебной практике по делам о преступлениях, связанных с нарушением правил дорожного движения и эксплуатации транспортных средств, а </w:t>
      </w:r>
      <w:r>
        <w:t>также с их неправомерным завладением без цели хищения», преступление, предусмотренное ст. 264.1 УК РФ, считается оконченным с момента начала движения транспортного средства, управляемого лицом, находящимся в состоянии опьянения. При этом закон не определяе</w:t>
      </w:r>
      <w:r>
        <w:t xml:space="preserve">т, что движение механического транспортного может быть исключительно с работающим двигателем.  </w:t>
      </w:r>
    </w:p>
    <w:p w:rsidR="00A77B3E" w:rsidP="000B4C5F">
      <w:pPr>
        <w:ind w:firstLine="567"/>
        <w:jc w:val="both"/>
      </w:pPr>
      <w:r>
        <w:t>Согласно разделу 1 ПДД РФ транспортное средство  –  это устройство, предназначенное для перевозки по дорогам людей, грузов или оборудования, установленного на н</w:t>
      </w:r>
      <w:r>
        <w:t>ем. Механическое транспортное средство - транспортное средство, приводимое в движение двигателем. Термин распространяется также на любые тракторы и самоходные машин.</w:t>
      </w:r>
    </w:p>
    <w:p w:rsidR="00A77B3E" w:rsidP="000B4C5F">
      <w:pPr>
        <w:ind w:firstLine="567"/>
        <w:jc w:val="both"/>
      </w:pPr>
      <w:r>
        <w:t xml:space="preserve">  Статья 12.8 </w:t>
      </w:r>
      <w:r>
        <w:t>КоАП</w:t>
      </w:r>
      <w:r>
        <w:t xml:space="preserve"> РФ,  предусматривает ответственность за управление любым транспортным с</w:t>
      </w:r>
      <w:r>
        <w:t xml:space="preserve">редством,  предназначенным для перевозки по дорогам людей, а не только механическим. </w:t>
      </w:r>
    </w:p>
    <w:p w:rsidR="00A77B3E" w:rsidP="000B4C5F">
      <w:pPr>
        <w:ind w:firstLine="567"/>
        <w:jc w:val="both"/>
      </w:pPr>
      <w:r>
        <w:t xml:space="preserve">              Также, п. 20.1 ПДД РФ определил, что при буксировке транспортного средства с неработающим двигателем, водитель также  осуществляет управление и на него расп</w:t>
      </w:r>
      <w:r>
        <w:t xml:space="preserve">ространяются все обязанности, возложенные на водителя ПДД РФ, в том числе, запрет на управление автомобилем в состоянии алкогольного опьянения (п. 2.7. ПДД РФ). </w:t>
      </w:r>
    </w:p>
    <w:p w:rsidR="00A77B3E" w:rsidP="000B4C5F">
      <w:pPr>
        <w:ind w:firstLine="567"/>
        <w:jc w:val="both"/>
      </w:pPr>
      <w:r>
        <w:t xml:space="preserve">          Таким образом, факт управления </w:t>
      </w:r>
      <w:r>
        <w:t>фио</w:t>
      </w:r>
      <w:r>
        <w:t xml:space="preserve"> автомобилем    установлен судом</w:t>
      </w:r>
      <w:r>
        <w:t>.</w:t>
      </w:r>
      <w:r>
        <w:t xml:space="preserve"> </w:t>
      </w:r>
      <w:r>
        <w:t>ф</w:t>
      </w:r>
      <w:r>
        <w:t>ио</w:t>
      </w:r>
      <w:r>
        <w:t xml:space="preserve"> не является </w:t>
      </w:r>
      <w:r>
        <w:t xml:space="preserve">подвергнутым административному наказанию за управление транспортным средством в состоянии опьянения или за невыполнение законного требования </w:t>
      </w:r>
      <w:r>
        <w:t>уполномоченного должностного лица о прохождении медицинского освидетельствования на состояние опьянения, не судим</w:t>
      </w:r>
      <w:r>
        <w:t xml:space="preserve"> за совершение преступлений, предусмотренных частями 2, 4 или 6 ст. 264, ст. 264.1 УК РФ, не имеет права управления транспортными средствами. Следовательно, дата </w:t>
      </w:r>
      <w:r>
        <w:t>фио</w:t>
      </w:r>
      <w:r>
        <w:t xml:space="preserve"> управлял транспортным </w:t>
      </w:r>
      <w:r>
        <w:t>средством в состоянии опьянения,   не имея права управления транспор</w:t>
      </w:r>
      <w:r>
        <w:t>тными средствами, если такие действия не содержат уголовно наказуемого деяния, то есть совершил административное правонарушение, предусмотренное частью 3 статьи 12.8 Кодекса Российской Федерации об административных правонарушениях.</w:t>
      </w:r>
    </w:p>
    <w:p w:rsidR="00A77B3E" w:rsidP="000B4C5F">
      <w:pPr>
        <w:ind w:firstLine="567"/>
        <w:jc w:val="both"/>
      </w:pPr>
      <w:r>
        <w:t>При назначении наказания</w:t>
      </w:r>
      <w:r>
        <w:t xml:space="preserve"> суд учитывает смягчающее   ответственность </w:t>
      </w:r>
      <w:r>
        <w:t>фио</w:t>
      </w:r>
      <w:r>
        <w:t xml:space="preserve"> обстоятельство – совершение административного правонарушения впервые,   отсутствие отягчающих   обстоятельств, характер совершенного  административного правонарушения, личность виновного.</w:t>
      </w:r>
    </w:p>
    <w:p w:rsidR="00A77B3E" w:rsidP="000B4C5F">
      <w:pPr>
        <w:ind w:firstLine="567"/>
        <w:jc w:val="both"/>
      </w:pPr>
      <w:r>
        <w:t>Мировой судья отмеча</w:t>
      </w:r>
      <w:r>
        <w:t>ет, что место совершения административного правонарушения в протоколе об АП № 736853 от дата указано неверно.</w:t>
      </w:r>
    </w:p>
    <w:p w:rsidR="00A77B3E" w:rsidP="000B4C5F">
      <w:pPr>
        <w:ind w:firstLine="567"/>
        <w:jc w:val="both"/>
      </w:pPr>
      <w:r>
        <w:t xml:space="preserve">Так, мировым судьёй установлено, что автомобиль под управлением </w:t>
      </w:r>
      <w:r>
        <w:t>фио</w:t>
      </w:r>
      <w:r>
        <w:t xml:space="preserve"> был остановлен инспектором ДПС по адресу: адрес, адрес, г. Феодосии, указанный</w:t>
      </w:r>
      <w:r>
        <w:t xml:space="preserve"> адрес является местом совершения </w:t>
      </w:r>
      <w:r>
        <w:t>фио</w:t>
      </w:r>
      <w:r>
        <w:t xml:space="preserve"> административного правонарушения. </w:t>
      </w:r>
    </w:p>
    <w:p w:rsidR="00A77B3E" w:rsidP="000B4C5F">
      <w:pPr>
        <w:ind w:firstLine="567"/>
        <w:jc w:val="both"/>
      </w:pPr>
      <w:r>
        <w:t xml:space="preserve">Руководствуясь ст.ст. 12.8 ч. 3,  29.9, 29.10, 29.11 </w:t>
      </w:r>
      <w:r>
        <w:t>КоАП</w:t>
      </w:r>
      <w:r>
        <w:t xml:space="preserve"> РФ,-</w:t>
      </w:r>
    </w:p>
    <w:p w:rsidR="00A77B3E" w:rsidP="000B4C5F">
      <w:pPr>
        <w:ind w:firstLine="567"/>
        <w:jc w:val="both"/>
      </w:pPr>
    </w:p>
    <w:p w:rsidR="00A77B3E" w:rsidP="000B4C5F">
      <w:pPr>
        <w:ind w:firstLine="567"/>
        <w:jc w:val="center"/>
      </w:pPr>
      <w:r>
        <w:t>ПОСТАНОВИЛ:</w:t>
      </w:r>
    </w:p>
    <w:p w:rsidR="00A77B3E" w:rsidP="000B4C5F">
      <w:pPr>
        <w:ind w:firstLine="567"/>
        <w:jc w:val="both"/>
      </w:pPr>
    </w:p>
    <w:p w:rsidR="00A77B3E" w:rsidP="000B4C5F">
      <w:pPr>
        <w:ind w:firstLine="567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правонарушения, предусмотренного ч. 3 ст. 12.8   </w:t>
      </w:r>
      <w:r>
        <w:t>КоАП</w:t>
      </w:r>
      <w:r>
        <w:t xml:space="preserve"> РФ, и </w:t>
      </w:r>
      <w:r>
        <w:t>назначить ему наказание в виде административного ареста сроком на 10 (десять) суток.</w:t>
      </w:r>
    </w:p>
    <w:p w:rsidR="00A77B3E" w:rsidP="000B4C5F">
      <w:pPr>
        <w:ind w:firstLine="567"/>
        <w:jc w:val="both"/>
      </w:pPr>
      <w:r>
        <w:t xml:space="preserve">         Срок   ареста исчислять с момента фактического задержания  с  время дата.  </w:t>
      </w:r>
    </w:p>
    <w:p w:rsidR="00A77B3E" w:rsidP="000B4C5F">
      <w:pPr>
        <w:ind w:firstLine="567"/>
        <w:jc w:val="both"/>
      </w:pPr>
      <w:r>
        <w:t xml:space="preserve">         Постановление может быть обжаловано в течение 10 суток со дня вручения копии </w:t>
      </w:r>
      <w:r>
        <w:t xml:space="preserve"> настоящего постановления в Феодосийский городской суд Республики Крым.</w:t>
      </w:r>
    </w:p>
    <w:p w:rsidR="00A77B3E" w:rsidP="000B4C5F">
      <w:pPr>
        <w:ind w:firstLine="567"/>
        <w:jc w:val="both"/>
      </w:pPr>
    </w:p>
    <w:p w:rsidR="00A77B3E" w:rsidP="000B4C5F">
      <w:pPr>
        <w:ind w:firstLine="567"/>
        <w:jc w:val="both"/>
      </w:pPr>
      <w:r>
        <w:t xml:space="preserve">Мировой судья                                    /подпись/                            Н.В. Воробьёва </w:t>
      </w:r>
    </w:p>
    <w:p w:rsidR="00A77B3E" w:rsidP="000B4C5F">
      <w:pPr>
        <w:ind w:firstLine="567"/>
        <w:jc w:val="both"/>
      </w:pPr>
    </w:p>
    <w:p w:rsidR="00A77B3E" w:rsidP="000B4C5F">
      <w:pPr>
        <w:ind w:firstLine="567"/>
        <w:jc w:val="both"/>
      </w:pPr>
    </w:p>
    <w:sectPr w:rsidSect="000B4C5F">
      <w:pgSz w:w="12240" w:h="15840"/>
      <w:pgMar w:top="567" w:right="1041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2D9"/>
    <w:rsid w:val="000732D9"/>
    <w:rsid w:val="000B4C5F"/>
    <w:rsid w:val="00A77B3E"/>
    <w:rsid w:val="00FE09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32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