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45ED8">
      <w:pPr>
        <w:ind w:firstLine="567"/>
        <w:jc w:val="right"/>
      </w:pPr>
      <w:r>
        <w:t xml:space="preserve">УИД 91rs0022-01-2020-000201-96                                                                                                  </w:t>
      </w:r>
    </w:p>
    <w:p w:rsidR="00A77B3E" w:rsidP="00245ED8">
      <w:pPr>
        <w:ind w:firstLine="567"/>
        <w:jc w:val="right"/>
      </w:pPr>
      <w:r>
        <w:t>Дело № 5-91-57/2020</w:t>
      </w:r>
    </w:p>
    <w:p w:rsidR="00A77B3E" w:rsidP="00245ED8">
      <w:pPr>
        <w:ind w:firstLine="567"/>
        <w:jc w:val="both"/>
      </w:pPr>
      <w:r>
        <w:t xml:space="preserve">                                                                   </w:t>
      </w:r>
    </w:p>
    <w:p w:rsidR="00A77B3E" w:rsidP="00245ED8">
      <w:pPr>
        <w:ind w:firstLine="567"/>
        <w:jc w:val="center"/>
      </w:pPr>
      <w:r>
        <w:t>ПОСТАНОВЛЕНИЕ</w:t>
      </w:r>
    </w:p>
    <w:p w:rsidR="00A77B3E" w:rsidP="00245ED8">
      <w:pPr>
        <w:ind w:firstLine="567"/>
        <w:jc w:val="both"/>
      </w:pPr>
      <w:r>
        <w:t xml:space="preserve">по делу об </w:t>
      </w:r>
      <w:r>
        <w:t>административном правонарушении</w:t>
      </w:r>
    </w:p>
    <w:p w:rsidR="00A77B3E" w:rsidP="00245ED8">
      <w:pPr>
        <w:ind w:firstLine="567"/>
        <w:jc w:val="both"/>
      </w:pPr>
    </w:p>
    <w:p w:rsidR="00A77B3E" w:rsidP="00245ED8">
      <w:pPr>
        <w:ind w:firstLine="567"/>
        <w:jc w:val="both"/>
      </w:pPr>
      <w:r>
        <w:t xml:space="preserve">17 февраля 2020 г. </w:t>
      </w:r>
      <w:r>
        <w:tab/>
        <w:t xml:space="preserve">                                                                      г. Феодосия </w:t>
      </w:r>
    </w:p>
    <w:p w:rsidR="00A77B3E" w:rsidP="00245ED8">
      <w:pPr>
        <w:ind w:firstLine="567"/>
        <w:jc w:val="both"/>
      </w:pPr>
      <w:r>
        <w:t xml:space="preserve"> </w:t>
      </w:r>
    </w:p>
    <w:p w:rsidR="00A77B3E" w:rsidP="00245ED8">
      <w:pPr>
        <w:ind w:firstLine="567"/>
        <w:jc w:val="both"/>
      </w:pPr>
      <w:r>
        <w:t>Мировой судья судебного участка № 91 Феодосийского судебного района  (городской округ Феодосия) Респу</w:t>
      </w:r>
      <w:r>
        <w:t xml:space="preserve">блики Крым Воробьёва Н.В.,    при секретаре судебного заседания </w:t>
      </w:r>
      <w:r>
        <w:t>фио</w:t>
      </w:r>
      <w:r>
        <w:t xml:space="preserve">, с участием законного представителя юридического лица </w:t>
      </w:r>
      <w:r>
        <w:t>фио</w:t>
      </w:r>
      <w:r>
        <w:t xml:space="preserve">, рассмотрев в открытом судебном заседании в зале суда по адресу: Республика Крым, </w:t>
      </w:r>
      <w:r>
        <w:t>г</w:t>
      </w:r>
      <w:r>
        <w:t>. Феодосия,  ул. Земская, 10, дело об администр</w:t>
      </w:r>
      <w:r>
        <w:t xml:space="preserve">ативном правонарушении, поступившее из ОГИБДД МВД России по г. Феодосии  в отношении:                                                                                                                                 </w:t>
      </w:r>
    </w:p>
    <w:p w:rsidR="00A77B3E" w:rsidP="00245ED8">
      <w:pPr>
        <w:ind w:firstLine="567"/>
        <w:jc w:val="both"/>
      </w:pPr>
      <w:r>
        <w:t>юридического лица – Муницип</w:t>
      </w:r>
      <w:r>
        <w:t xml:space="preserve">ального казенного наименование организации (далее – адрес Феодосии), ИНН телефон, ОГРН 1149102177861, дата государственной регистрации дата, находящегося по адресу: адрес,  привлекаемого к административной ответственности по </w:t>
      </w:r>
      <w:r>
        <w:t>ч</w:t>
      </w:r>
      <w:r>
        <w:t>. 1 ст. ст. 12.34 Кодекса Росс</w:t>
      </w:r>
      <w:r>
        <w:t>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245ED8">
      <w:pPr>
        <w:ind w:firstLine="567"/>
        <w:jc w:val="center"/>
      </w:pPr>
      <w:r>
        <w:t>УСТАНОВИЛ:</w:t>
      </w:r>
    </w:p>
    <w:p w:rsidR="00A77B3E" w:rsidP="00245ED8">
      <w:pPr>
        <w:ind w:firstLine="567"/>
        <w:jc w:val="both"/>
      </w:pPr>
    </w:p>
    <w:p w:rsidR="00A77B3E" w:rsidP="00245ED8">
      <w:pPr>
        <w:ind w:firstLine="567"/>
        <w:jc w:val="both"/>
      </w:pPr>
      <w:r>
        <w:t xml:space="preserve">дата </w:t>
      </w:r>
      <w:r>
        <w:t>в</w:t>
      </w:r>
      <w:r>
        <w:t xml:space="preserve"> время  на автомобильной дороге общего пользования с асфальтобетонным покрытием в районе дома № 20 на адрес, г. Феодосия,     юридическое лицо адрес Феодосии, адрес  место</w:t>
      </w:r>
      <w:r>
        <w:t xml:space="preserve">нахождения: адрес,   являясь лицом, ответственным за содержание указанного участка автомобильной дороги, не выполнило требования законодательства по обеспечению безопасности дорожного движения, не приняло своевременных мер по устранению выбоин на проезжей </w:t>
      </w:r>
      <w:r>
        <w:t xml:space="preserve">части дороги, превышающих предельно допустимые значения, установленные пунктом 5.2.4 ГОСТ Р телефон, и угрожающих безопасности дорожного движения, размером 110 см длиной, 240 см шириной, более 15 см  глубиной.  </w:t>
      </w:r>
    </w:p>
    <w:p w:rsidR="00A77B3E" w:rsidP="00245ED8">
      <w:pPr>
        <w:ind w:firstLine="567"/>
        <w:jc w:val="both"/>
      </w:pPr>
      <w:r>
        <w:t xml:space="preserve">В судебном заседании законному </w:t>
      </w:r>
      <w:r>
        <w:t xml:space="preserve">представителю юридического лица </w:t>
      </w:r>
      <w:r>
        <w:t>фио</w:t>
      </w:r>
      <w:r>
        <w:t xml:space="preserve"> разъяснены  права, ходатайств и отводов он не заявлял, вину не признал, суду пояснил, что все бюджетные средства, которые выделяются на ремонт автомобильных дорог в </w:t>
      </w:r>
      <w:r>
        <w:t>г</w:t>
      </w:r>
      <w:r>
        <w:t>. Феодосия осваиваются юридическим лицом по мере испол</w:t>
      </w:r>
      <w:r>
        <w:t>нения заключенных с подрядными организациями контрактов. В связи с большим количеством дорог требующих ремонта в муниципальном округе г. Феодосия выявить и своевременно произвести  ремонт автомобильной дороги на адрес в г. Феодосия, не представилось возмож</w:t>
      </w:r>
      <w:r>
        <w:t xml:space="preserve">ным. Кроме того, </w:t>
      </w:r>
      <w:r>
        <w:t>фио</w:t>
      </w:r>
      <w:r>
        <w:t xml:space="preserve">  просил суд в случае назначения юридическому лицу административного наказания в виде штрафа учесть материальное положение юридического лица УГХИП  г. Феодосии, отсутствие вида деятельности приносящего прибыль, а также размер штрафа, ко</w:t>
      </w:r>
      <w:r>
        <w:t xml:space="preserve">торый для юридического лица является существенным. </w:t>
      </w:r>
    </w:p>
    <w:p w:rsidR="00A77B3E" w:rsidP="00245ED8">
      <w:pPr>
        <w:ind w:firstLine="567"/>
        <w:jc w:val="both"/>
      </w:pPr>
      <w:r>
        <w:t xml:space="preserve">Исследовав материалы дела об административном правонарушении, заслушав  законного представителя юридического лица, суд приходит  к следующему. </w:t>
      </w:r>
    </w:p>
    <w:p w:rsidR="00A77B3E" w:rsidP="00245ED8">
      <w:pPr>
        <w:ind w:firstLine="567"/>
        <w:jc w:val="both"/>
      </w:pPr>
      <w:r>
        <w:t xml:space="preserve">Пунктом 13 Основных положений по допуску </w:t>
      </w:r>
      <w:r>
        <w:t>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дата N 1090 "О Правилах дорожного движения" (далее - Основные положения), у</w:t>
      </w:r>
      <w:r>
        <w:t>становлено, что должностные и иные лица, ответственные за состояние дорог, железнодорожных переездов и других дорожных сооружений, обязаны, в том числе, содержать дороги в безопасном для</w:t>
      </w:r>
      <w:r>
        <w:t xml:space="preserve"> движения </w:t>
      </w:r>
      <w:r>
        <w:t>состоянии</w:t>
      </w:r>
      <w:r>
        <w:t xml:space="preserve"> в соответствии с требованиями стандартов, норм и п</w:t>
      </w:r>
      <w:r>
        <w:t>равил.</w:t>
      </w:r>
    </w:p>
    <w:p w:rsidR="00A77B3E" w:rsidP="00245ED8">
      <w:pPr>
        <w:ind w:firstLine="567"/>
        <w:jc w:val="both"/>
      </w:pPr>
      <w:r>
        <w:t xml:space="preserve">Согласно п. 5.2.4 ГОСТ </w:t>
      </w:r>
      <w:r>
        <w:t>Р</w:t>
      </w:r>
      <w:r>
        <w:t xml:space="preserve"> телефон адрес и улицы. Требования к эксплуатационному состоянию, допустимому по условиям обеспечения безопасности дорожного движения" (далее - ГОСТ Р 50597-2017) покрытие проезжей части не должно иметь просадок, выбо</w:t>
      </w:r>
      <w:r>
        <w:t xml:space="preserve">ин, иных повреждений, затрудняющих движение транспортных средств.  Предельные размеры </w:t>
      </w:r>
      <w:r>
        <w:t>отдельных просадок, выбоин не должны превышать: по длине - 15 см, по ширине - 60 см, по глубине - 5 см.</w:t>
      </w:r>
    </w:p>
    <w:p w:rsidR="00A77B3E" w:rsidP="00245ED8">
      <w:pPr>
        <w:ind w:firstLine="567"/>
        <w:jc w:val="both"/>
      </w:pPr>
      <w:r>
        <w:t>Как установлено мировым судьёй,  в результате бездействи</w:t>
      </w:r>
      <w:r>
        <w:t xml:space="preserve">я со стороны юридического лица УГХИП г. Феодосии дата в 10 – 15 час. возле дома № 20 по адрес, г. Феодосия, выявлен дефект дорожного покрытия -  выбоина, которая превысили допустимые размеры, установленные ГОСТ </w:t>
      </w:r>
      <w:r>
        <w:t>Р</w:t>
      </w:r>
      <w:r>
        <w:t xml:space="preserve"> телефон (л.д. 7-9).</w:t>
      </w:r>
    </w:p>
    <w:p w:rsidR="00A77B3E" w:rsidP="00245ED8">
      <w:pPr>
        <w:ind w:firstLine="567"/>
        <w:jc w:val="both"/>
      </w:pPr>
      <w:r>
        <w:t>Указанное без</w:t>
      </w:r>
      <w:r>
        <w:t>действие образует объективную сторону состава административного правонарушения, предусмотренного статьей 12.34 ч. 1 Кодекса Российской Федерации об административных правонарушениях.</w:t>
      </w:r>
    </w:p>
    <w:p w:rsidR="00A77B3E" w:rsidP="00245ED8">
      <w:pPr>
        <w:ind w:firstLine="567"/>
        <w:jc w:val="both"/>
      </w:pPr>
      <w:r>
        <w:t xml:space="preserve">В соответствии с пунктом 6 статьи 3 Федерального закона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N 257-ФЗ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A77B3E" w:rsidP="00245ED8">
      <w:pPr>
        <w:ind w:firstLine="567"/>
        <w:jc w:val="both"/>
      </w:pPr>
      <w:r>
        <w:t xml:space="preserve">Содержание автомобильной дороги - это комплекс работ по поддержанию </w:t>
      </w:r>
      <w:r>
        <w:t>надлежаще</w:t>
      </w:r>
      <w:r>
        <w:t xml:space="preserve">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 (пункт 12 статьи 3 Федерального закона </w:t>
      </w:r>
      <w:r>
        <w:t>от</w:t>
      </w:r>
      <w:r>
        <w:t xml:space="preserve"> дата N 257-ФЗ).</w:t>
      </w:r>
    </w:p>
    <w:p w:rsidR="00A77B3E" w:rsidP="00245ED8">
      <w:pPr>
        <w:ind w:firstLine="567"/>
        <w:jc w:val="both"/>
      </w:pPr>
      <w:r>
        <w:t>Обязанность по обеспечению соответстви</w:t>
      </w:r>
      <w:r>
        <w:t xml:space="preserve">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 (пункт 2 статьи 12 Федерального закона </w:t>
      </w:r>
      <w:r>
        <w:t>от</w:t>
      </w:r>
      <w:r>
        <w:t xml:space="preserve"> дата N 196-ФЗ).</w:t>
      </w:r>
    </w:p>
    <w:p w:rsidR="00A77B3E" w:rsidP="00245ED8">
      <w:pPr>
        <w:ind w:firstLine="567"/>
        <w:jc w:val="both"/>
      </w:pPr>
      <w:r>
        <w:t>Исходя из положений приве</w:t>
      </w:r>
      <w:r>
        <w:t>денных норм и пункта 13 Основных положений субъектами административного правонарушения, предусмотренного статьей 12.34 ч. 1 Кодекса Российской Федерации об административных правонарушениях, являются должностные и юридические лица, ответственные за состояни</w:t>
      </w:r>
      <w:r>
        <w:t>е дорог и дорожных сооружений.</w:t>
      </w:r>
    </w:p>
    <w:p w:rsidR="00A77B3E" w:rsidP="00245ED8">
      <w:pPr>
        <w:ind w:firstLine="567"/>
        <w:jc w:val="both"/>
      </w:pPr>
      <w:r>
        <w:t xml:space="preserve">Согласно Положению о УГХИП г. Феодосии, утв.  Решением 8 сессии Феодосийского городского совета дата № 125,  основными задачами и функциями   учреждения  является, в том числе, осуществление дорожной деятельности в отношении </w:t>
      </w:r>
      <w:r>
        <w:t xml:space="preserve"> автомобильных дорог местного значения и обеспечение безопасности дорожного движения на них; координация  работы по обследованию  технического состояния  </w:t>
      </w:r>
      <w:r>
        <w:t>улично</w:t>
      </w:r>
      <w:r>
        <w:t xml:space="preserve"> – дорожной сети, деятельности  подрядных организаций за качеством и своевременностью выполнения</w:t>
      </w:r>
      <w:r>
        <w:t xml:space="preserve"> дорожных работ; подготовка предложений по формированию и выполнению   муниципальных заказов  на выполнение работ по капитальному и текущему ремонту  автодорог (л.д. 31, 35, 36). </w:t>
      </w:r>
    </w:p>
    <w:p w:rsidR="00A77B3E" w:rsidP="00245ED8">
      <w:pPr>
        <w:ind w:firstLine="567"/>
        <w:jc w:val="both"/>
      </w:pPr>
      <w:r>
        <w:t xml:space="preserve">Вина </w:t>
      </w:r>
      <w:r>
        <w:t>в совершении административного правонарушен</w:t>
      </w:r>
      <w:r>
        <w:t>ия, предусмотренного ч. 1 ст. ст. 12.34 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  об административном правонарушении № 61 РР телефон от дата;  ак</w:t>
      </w:r>
      <w:r>
        <w:t xml:space="preserve">том о выявленных недостатках  от дата с </w:t>
      </w:r>
      <w:r>
        <w:t>фототаблицей</w:t>
      </w:r>
      <w:r>
        <w:t xml:space="preserve"> к нему; свидетельствами о поверке технических средств измерений  номер</w:t>
      </w:r>
      <w:r>
        <w:t xml:space="preserve"> </w:t>
      </w:r>
    </w:p>
    <w:p w:rsidR="00A77B3E" w:rsidP="00245ED8">
      <w:pPr>
        <w:ind w:firstLine="567"/>
        <w:jc w:val="both"/>
      </w:pPr>
      <w:r>
        <w:t xml:space="preserve"> Все доказательства изучены мировым судьёй на предмет допустимости, достоверности и достаточности по прав</w:t>
      </w:r>
      <w:r>
        <w:t>илам статьи 26.11 Кодекса Российской Федерации об административных правонарушениях.</w:t>
      </w:r>
    </w:p>
    <w:p w:rsidR="00A77B3E" w:rsidP="00245ED8">
      <w:pPr>
        <w:ind w:firstLine="567"/>
        <w:jc w:val="both"/>
      </w:pPr>
      <w:r>
        <w:t xml:space="preserve"> Давая оценку доводам законного представителя </w:t>
      </w:r>
      <w:r>
        <w:t>фио</w:t>
      </w:r>
      <w:r>
        <w:t xml:space="preserve"> об  отсутствии вины юридического в  совершении  административного правонарушения, предусмотренного ч. 1 ст. 12.34 </w:t>
      </w:r>
      <w:r>
        <w:t>КоАП</w:t>
      </w:r>
      <w:r>
        <w:t xml:space="preserve"> РФ,</w:t>
      </w:r>
      <w:r>
        <w:t xml:space="preserve"> прихожу к следующему выводу.</w:t>
      </w:r>
    </w:p>
    <w:p w:rsidR="00A77B3E" w:rsidP="00245ED8">
      <w:pPr>
        <w:ind w:firstLine="567"/>
        <w:jc w:val="both"/>
      </w:pPr>
      <w:r>
        <w:t>В соответствии с частью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</w:t>
      </w:r>
      <w:r>
        <w:t>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 w:rsidP="00245ED8">
      <w:pPr>
        <w:ind w:firstLine="567"/>
        <w:jc w:val="both"/>
      </w:pPr>
      <w:r>
        <w:t>Учр</w:t>
      </w:r>
      <w:r>
        <w:t xml:space="preserve">еждение, имея возможность для соблюдения правил и норм, за нарушение которых Кодексом Российской Федерации об административных правонарушениях предусмотрена </w:t>
      </w:r>
      <w:r>
        <w:t>административная ответственность, не приняло все зависящие от него меры по их соблюдению, в связи с</w:t>
      </w:r>
      <w:r>
        <w:t xml:space="preserve"> чем оснований для освобождения от  административной ответственности не имеется.</w:t>
      </w:r>
    </w:p>
    <w:p w:rsidR="00A77B3E" w:rsidP="00245ED8">
      <w:pPr>
        <w:ind w:firstLine="567"/>
        <w:jc w:val="both"/>
      </w:pPr>
      <w:r>
        <w:t xml:space="preserve">Как пояснил суду </w:t>
      </w:r>
      <w:r>
        <w:t>фио</w:t>
      </w:r>
      <w:r>
        <w:t xml:space="preserve"> о дефекте на вверенном Учреждению участке дороги юридическое лицо узнало в момент составления протокола по ч. 1 ст. 12.34 </w:t>
      </w:r>
      <w:r>
        <w:t>КоАП</w:t>
      </w:r>
      <w:r>
        <w:t xml:space="preserve"> РФ, надлежащий контроль за состоянием автомобильных дорог в муниципальном адрес казенным наименование органи</w:t>
      </w:r>
      <w:r>
        <w:t xml:space="preserve">зации не осуществлялся. </w:t>
      </w:r>
    </w:p>
    <w:p w:rsidR="00A77B3E" w:rsidP="00245ED8">
      <w:pPr>
        <w:ind w:firstLine="567"/>
        <w:jc w:val="both"/>
      </w:pPr>
      <w: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</w:t>
      </w:r>
      <w:r>
        <w:t>ого правонарушения.</w:t>
      </w:r>
    </w:p>
    <w:p w:rsidR="00A77B3E" w:rsidP="00245ED8">
      <w:pPr>
        <w:ind w:firstLine="567"/>
        <w:jc w:val="both"/>
      </w:pPr>
      <w:r>
        <w:t xml:space="preserve">Неустранимых сомнений, которые бы в силу ст.1.5 </w:t>
      </w:r>
      <w:r>
        <w:t>КоАП</w:t>
      </w:r>
      <w:r>
        <w:t xml:space="preserve"> РФ могли быть истолкованы в пользу юридического лица, привлекаемого к административной ответственности, не установлено.</w:t>
      </w:r>
    </w:p>
    <w:p w:rsidR="00A77B3E" w:rsidP="00245ED8">
      <w:pPr>
        <w:ind w:firstLine="567"/>
        <w:jc w:val="both"/>
      </w:pPr>
      <w:r>
        <w:t>Таким образом, вина юридического лица Мун</w:t>
      </w:r>
      <w:r>
        <w:t>иципального казенного наименование организации  в совершении административного правонарушения полностью доказана, с учетом изложенного, его действия   подлежат квалификации по ч. 1 ст.   12.34 Кодекса Российской Федерации об административных правонарушения</w:t>
      </w:r>
      <w:r>
        <w:t>х - 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</w:t>
      </w:r>
      <w:r>
        <w:t xml:space="preserve"> в доро</w:t>
      </w:r>
      <w:r>
        <w:t>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A77B3E" w:rsidP="00245ED8">
      <w:pPr>
        <w:ind w:firstLine="567"/>
        <w:jc w:val="both"/>
      </w:pPr>
      <w:r>
        <w:t>При назначении наказания юрид</w:t>
      </w:r>
      <w:r>
        <w:t>ическому лицу   мировой судья учитывает характер совершенного административного правонарушения, имущественное и финансовое положение юридического лица.</w:t>
      </w:r>
    </w:p>
    <w:p w:rsidR="00A77B3E" w:rsidP="00245ED8">
      <w:pPr>
        <w:ind w:firstLine="567"/>
        <w:jc w:val="both"/>
      </w:pPr>
      <w:r>
        <w:t>Обстоятельств, смягчающих  или отягчающих административную ответственность  Муниципального к</w:t>
      </w:r>
      <w:r>
        <w:t xml:space="preserve">азенного наименование организации, судом не установлено. </w:t>
      </w:r>
    </w:p>
    <w:p w:rsidR="00A77B3E" w:rsidP="00245ED8">
      <w:pPr>
        <w:ind w:firstLine="567"/>
        <w:jc w:val="both"/>
      </w:pPr>
      <w:r>
        <w:t xml:space="preserve">Кроме того, мировому судье в ходе судебного разбирательства поступило ходатайство от законного представителя юридического лица о назначении наказания в виде административного штрафа ниже </w:t>
      </w:r>
      <w:r>
        <w:t>низшего предела, предусмотренного санкцией статьи, в случае привлечения Муниципального казенного наименование организации   к ответственности.</w:t>
      </w:r>
    </w:p>
    <w:p w:rsidR="00A77B3E" w:rsidP="00245ED8">
      <w:pPr>
        <w:ind w:firstLine="567"/>
        <w:jc w:val="both"/>
      </w:pPr>
      <w:r>
        <w:t>Согласно ст. 4.1  ч. 3.2,  ч. 3.3.   Кодекса Российской Федерации об административных правонарушениях, при н</w:t>
      </w:r>
      <w:r>
        <w:t>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</w:t>
      </w:r>
      <w:r>
        <w:t>ое лицо, рассматривающие дело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</w:t>
      </w:r>
      <w:r>
        <w:t>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сумма прописью.</w:t>
      </w:r>
    </w:p>
    <w:p w:rsidR="00A77B3E" w:rsidP="00245ED8">
      <w:pPr>
        <w:ind w:firstLine="567"/>
        <w:jc w:val="both"/>
      </w:pPr>
      <w:r>
        <w:t>В соответствии со с</w:t>
      </w:r>
      <w:r>
        <w:t>т. 4.1   ч. 3.2.   Кодекса Российской Федерации об административных правонарушениях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</w:t>
      </w:r>
      <w:r>
        <w:t>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A77B3E" w:rsidP="00245ED8">
      <w:pPr>
        <w:ind w:firstLine="567"/>
        <w:jc w:val="both"/>
      </w:pPr>
      <w:r>
        <w:t>Мировым судьёй установлено, что Муниципальное казенное наименование организации не осуществляет деятельнос</w:t>
      </w:r>
      <w:r>
        <w:t xml:space="preserve">ть, связанную с извлечением прибыли. </w:t>
      </w:r>
    </w:p>
    <w:p w:rsidR="00A77B3E" w:rsidP="00245ED8">
      <w:pPr>
        <w:ind w:firstLine="567"/>
        <w:jc w:val="both"/>
      </w:pPr>
      <w:r>
        <w:t>Учитывая обстоятельства, связанные с совершением административного правонарушения, его характером, последствиями,  добровольным устранением нарушения, принимая во внимание принципы справедливости, неотвратимос</w:t>
      </w:r>
      <w:r>
        <w:t xml:space="preserve">ти и целесообразности наказания, с учетом </w:t>
      </w:r>
      <w:r>
        <w:t xml:space="preserve">положений ч.ч.  3.2, 3.3 ст. 4.1 </w:t>
      </w:r>
      <w:r>
        <w:t>КоАП</w:t>
      </w:r>
      <w:r>
        <w:t xml:space="preserve"> РФ, мировой судья считает необходимым назначить юридическому лицу Муниципальному казенному наименование организации наказание в виде административного штрафа ниже низшего преде</w:t>
      </w:r>
      <w:r>
        <w:t>ла, поскольку данный вид наказания позволит обеспечить достижение цели</w:t>
      </w:r>
      <w:r>
        <w:t xml:space="preserve"> административного наказания.       </w:t>
      </w:r>
    </w:p>
    <w:p w:rsidR="00A77B3E" w:rsidP="00245ED8">
      <w:pPr>
        <w:ind w:firstLine="567"/>
        <w:jc w:val="both"/>
      </w:pPr>
      <w:r>
        <w:t>На основании изложенного, руководствуясь ст. 4.1, ст. 12.34 ч. 1, п. 1 ч.1 ст. 29.9, ст.29.10 Кодекса Российской Федерации об администрати</w:t>
      </w:r>
      <w:r>
        <w:t>вных правонарушениях, мировой судья, -</w:t>
      </w:r>
    </w:p>
    <w:p w:rsidR="00A77B3E" w:rsidP="00245ED8">
      <w:pPr>
        <w:ind w:firstLine="567"/>
        <w:jc w:val="both"/>
      </w:pPr>
    </w:p>
    <w:p w:rsidR="00A77B3E" w:rsidP="00245ED8">
      <w:pPr>
        <w:ind w:firstLine="567"/>
        <w:jc w:val="center"/>
      </w:pPr>
      <w:r>
        <w:t>ПОСТАНОВИЛ:</w:t>
      </w:r>
    </w:p>
    <w:p w:rsidR="00A77B3E" w:rsidP="00245ED8">
      <w:pPr>
        <w:ind w:firstLine="567"/>
        <w:jc w:val="both"/>
      </w:pPr>
    </w:p>
    <w:p w:rsidR="00A77B3E" w:rsidP="00245ED8">
      <w:pPr>
        <w:ind w:firstLine="567"/>
        <w:jc w:val="both"/>
      </w:pPr>
      <w:r>
        <w:t xml:space="preserve">Признать юридическое лицо - </w:t>
      </w:r>
      <w:r>
        <w:t>наименование организации   виновным в совершении административного правонарушения, предусмотренного ч. 1 ст. ст. 12.34  Кодекса РФ об административных п</w:t>
      </w:r>
      <w:r>
        <w:t xml:space="preserve">равонарушениях,  и назначить ему  с применением положений ч. 3.2, ч. 3.3. ст. 4.1 </w:t>
      </w:r>
      <w:r>
        <w:t>КоАП</w:t>
      </w:r>
      <w:r>
        <w:t xml:space="preserve"> РФ, наказание в виде административного штрафа в размере сумма.</w:t>
      </w:r>
    </w:p>
    <w:p w:rsidR="00A77B3E" w:rsidP="00245ED8">
      <w:pPr>
        <w:ind w:firstLine="567"/>
        <w:jc w:val="both"/>
      </w:pPr>
      <w:r>
        <w:t>Административный штраф подлежит уплате с перечислением на следующие реквизиты:  получатель УФК (ОМВД Росси</w:t>
      </w:r>
      <w:r>
        <w:t xml:space="preserve">и по г. Феодосии),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 телефон, УИН 18810491201400000347, КБК 18811630020016000140. </w:t>
      </w:r>
    </w:p>
    <w:p w:rsidR="00A77B3E" w:rsidP="00245ED8">
      <w:pPr>
        <w:ind w:firstLine="567"/>
        <w:jc w:val="both"/>
      </w:pPr>
      <w:r>
        <w:t>В с</w:t>
      </w:r>
      <w:r>
        <w:t xml:space="preserve">оответствии с ч.1 ст.32.2 </w:t>
      </w:r>
      <w:r>
        <w:t>КоАП</w:t>
      </w:r>
      <w:r>
        <w:t xml:space="preserve"> РФ –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 w:rsidP="00245ED8">
      <w:pPr>
        <w:ind w:firstLine="567"/>
        <w:jc w:val="both"/>
      </w:pPr>
      <w:r>
        <w:t>Неуплата администрати</w:t>
      </w:r>
      <w:r>
        <w:t>вного штрафа в срок, предусмотренный настоящим Кодексом, влечет наложение административного штрафа в двукратном размере суммы неуплаченного штрафа.</w:t>
      </w:r>
    </w:p>
    <w:p w:rsidR="00A77B3E" w:rsidP="00245ED8">
      <w:pPr>
        <w:ind w:firstLine="567"/>
        <w:jc w:val="both"/>
      </w:pPr>
      <w:r>
        <w:t>Документ, свидетельствующий об уплате штрафа, предоставить в судебный участок № 91 по адресу: г. Феодосия, у</w:t>
      </w:r>
      <w:r>
        <w:t xml:space="preserve">л. Земская, 10.  </w:t>
      </w:r>
    </w:p>
    <w:p w:rsidR="00A77B3E" w:rsidP="00245ED8">
      <w:pPr>
        <w:ind w:firstLine="567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245ED8">
      <w:pPr>
        <w:ind w:firstLine="567"/>
        <w:jc w:val="both"/>
      </w:pPr>
    </w:p>
    <w:p w:rsidR="00A77B3E" w:rsidP="00245ED8">
      <w:pPr>
        <w:ind w:firstLine="567"/>
        <w:jc w:val="both"/>
      </w:pPr>
      <w:r>
        <w:t xml:space="preserve">      Мировой судья </w:t>
      </w:r>
      <w:r>
        <w:tab/>
      </w:r>
      <w:r>
        <w:tab/>
      </w:r>
      <w:r>
        <w:tab/>
        <w:t xml:space="preserve">    /подпись/    </w:t>
      </w:r>
      <w:r>
        <w:tab/>
        <w:t xml:space="preserve">              Н.В. Воро</w:t>
      </w:r>
      <w:r>
        <w:t>бьёва</w:t>
      </w:r>
    </w:p>
    <w:p w:rsidR="00A77B3E" w:rsidP="00245ED8">
      <w:pPr>
        <w:ind w:firstLine="567"/>
        <w:jc w:val="both"/>
      </w:pPr>
    </w:p>
    <w:sectPr w:rsidSect="00245ED8">
      <w:pgSz w:w="12240" w:h="15840"/>
      <w:pgMar w:top="709" w:right="90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17A"/>
    <w:rsid w:val="00245ED8"/>
    <w:rsid w:val="004131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1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