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94550">
      <w:pPr>
        <w:ind w:firstLine="567"/>
        <w:jc w:val="right"/>
      </w:pPr>
      <w:r>
        <w:t>УИД 91ms0087-01-2020-000168-25</w:t>
      </w:r>
    </w:p>
    <w:p w:rsidR="00A77B3E" w:rsidP="00994550">
      <w:pPr>
        <w:ind w:firstLine="567"/>
        <w:jc w:val="right"/>
      </w:pPr>
      <w:r>
        <w:t xml:space="preserve">Дело № 5-91-61/2020  </w:t>
      </w:r>
    </w:p>
    <w:p w:rsidR="00A77B3E" w:rsidP="00994550">
      <w:pPr>
        <w:ind w:firstLine="567"/>
        <w:jc w:val="both"/>
      </w:pPr>
      <w:r>
        <w:t xml:space="preserve">      </w:t>
      </w:r>
    </w:p>
    <w:p w:rsidR="00A77B3E" w:rsidP="00994550">
      <w:pPr>
        <w:ind w:firstLine="567"/>
        <w:jc w:val="center"/>
      </w:pPr>
      <w:r>
        <w:t>ПОСТАНОВЛЕНИЕ</w:t>
      </w:r>
    </w:p>
    <w:p w:rsidR="00A77B3E" w:rsidP="00994550">
      <w:pPr>
        <w:ind w:firstLine="567"/>
        <w:jc w:val="both"/>
      </w:pPr>
    </w:p>
    <w:p w:rsidR="00A77B3E" w:rsidP="00994550">
      <w:pPr>
        <w:ind w:firstLine="567"/>
        <w:jc w:val="both"/>
      </w:pPr>
      <w:r>
        <w:t xml:space="preserve"> 26 февраля 2020 год                                                                               г. Феодосия</w:t>
      </w:r>
    </w:p>
    <w:p w:rsidR="00A77B3E" w:rsidP="00994550">
      <w:pPr>
        <w:ind w:firstLine="567"/>
        <w:jc w:val="both"/>
      </w:pPr>
      <w:r>
        <w:t xml:space="preserve">Мировой судья судебного участка № 91 Феодосийского судебного </w:t>
      </w:r>
      <w:r>
        <w:t>района (городской округ Феодосия) Республики Крым Воробьёва Н.В., рассмотрев в открытом судебном заседании в зале суда по адресу: Республика Крым, г. Феодосия, ул. Земская, 10, дело об административном правонарушении, поступившее из Государственного учрежд</w:t>
      </w:r>
      <w:r>
        <w:t>ения – регионального отделения Фонда социального страхования  Российской Федерации по  Республики Крым   в отношении:</w:t>
      </w:r>
    </w:p>
    <w:p w:rsidR="00A77B3E" w:rsidP="00994550">
      <w:pPr>
        <w:ind w:firstLine="567"/>
        <w:jc w:val="both"/>
      </w:pPr>
      <w:r>
        <w:t xml:space="preserve">должностного лица -  </w:t>
      </w:r>
      <w:r>
        <w:t>фио</w:t>
      </w:r>
      <w:r>
        <w:t>, паспортные данные,   гражданина   Российской Федерации, работающего в должности пресвитера местной религиозной о</w:t>
      </w:r>
      <w:r>
        <w:t>рганизации «Церковь Евангельских христиан – Баптистов адрес»,  находящегося по адресу: Республика Крым, г. Феодосия, адрес, проживающий по адресу: адрес,   привлекаемого к административной ответственности по ч. 2 ст. 15.33 Кодекса Российской Федерации об а</w:t>
      </w:r>
      <w:r>
        <w:t>дминистративных правонарушениях, -</w:t>
      </w:r>
    </w:p>
    <w:p w:rsidR="00A77B3E" w:rsidP="00994550">
      <w:pPr>
        <w:ind w:firstLine="567"/>
        <w:jc w:val="both"/>
      </w:pPr>
    </w:p>
    <w:p w:rsidR="00A77B3E" w:rsidP="00994550">
      <w:pPr>
        <w:ind w:firstLine="567"/>
        <w:jc w:val="center"/>
      </w:pPr>
      <w:r>
        <w:t>УСТАНОВИЛ:</w:t>
      </w:r>
    </w:p>
    <w:p w:rsidR="00A77B3E" w:rsidP="00994550">
      <w:pPr>
        <w:ind w:firstLine="567"/>
        <w:jc w:val="both"/>
      </w:pPr>
    </w:p>
    <w:p w:rsidR="00A77B3E" w:rsidP="00994550">
      <w:pPr>
        <w:ind w:firstLine="567"/>
        <w:jc w:val="both"/>
      </w:pPr>
      <w:r>
        <w:t xml:space="preserve">дата </w:t>
      </w:r>
      <w:r>
        <w:t>фио</w:t>
      </w:r>
      <w:r>
        <w:t>, будучи должностным лицом, работая в должности пресвитера местной религиозной организации «Церковь Евангельских христиан – Баптистов адрес»,  находящегося по адресу: Республика Крым, г. Феодосия, адр</w:t>
      </w:r>
      <w:r>
        <w:t>ес,  допустил   нарушение сроков  представления в Государственное учреждение - регионального отделения Фонда социального страхования  Российской Федерации по  Республики Крым    расчета по уплаченным страховым взносам (форма 4-ФСС РФ) за   9 месяцев  дата.</w:t>
      </w:r>
    </w:p>
    <w:p w:rsidR="00A77B3E" w:rsidP="00994550">
      <w:pPr>
        <w:ind w:firstLine="567"/>
        <w:jc w:val="both"/>
      </w:pPr>
      <w:r>
        <w:t xml:space="preserve">Сведения   представлены юридическим  лицом в контролирующий орган дата,  в результате чего  нарушены требования   ст. 24 ФЗ от дата № 125 "Об обязательном социальном страховании от несчастных случаев на производстве и профессиональных заболеваний". </w:t>
      </w:r>
    </w:p>
    <w:p w:rsidR="00A77B3E" w:rsidP="00994550">
      <w:pPr>
        <w:ind w:firstLine="567"/>
        <w:jc w:val="both"/>
      </w:pPr>
      <w:r>
        <w:t>фио</w:t>
      </w:r>
      <w:r>
        <w:t xml:space="preserve"> в</w:t>
      </w:r>
      <w:r>
        <w:t xml:space="preserve"> судебное заседание не явилась, уведомлен надлежащим образом,   отводов суду не заявлял, вину признал.</w:t>
      </w:r>
    </w:p>
    <w:p w:rsidR="00A77B3E" w:rsidP="00994550">
      <w:pPr>
        <w:ind w:firstLine="567"/>
        <w:jc w:val="both"/>
      </w:pPr>
      <w:r>
        <w:t>Исследовав материалы дела об административном правонарушении, мировой судья приходит к следующему.</w:t>
      </w:r>
    </w:p>
    <w:p w:rsidR="00A77B3E" w:rsidP="00994550">
      <w:pPr>
        <w:ind w:firstLine="567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</w:t>
      </w:r>
      <w:r>
        <w:t>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обязанностей, таким образом, ответственность за не предоставление в установленный срок с</w:t>
      </w:r>
      <w:r>
        <w:t>ведений в Государственное учреждение – Учреждение Фонда социального страхования Российской Федерации по  Республики Крым несет руководитель предприятия.</w:t>
      </w:r>
    </w:p>
    <w:p w:rsidR="00A77B3E" w:rsidP="00994550">
      <w:pPr>
        <w:ind w:firstLine="567"/>
        <w:jc w:val="both"/>
      </w:pPr>
      <w:r>
        <w:t>В соответствии со   ст. 24 ФЗ от дата № 125 "Об обязательном социальном страховании от несч</w:t>
      </w:r>
      <w:r>
        <w:t xml:space="preserve">астных случаев на производстве и профессиональных заболеваний", страхователи в установленном порядке осуществляют учет случаев производственного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</w:t>
      </w:r>
      <w:r>
        <w:t xml:space="preserve">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</w:t>
      </w:r>
      <w:r>
        <w:t xml:space="preserve">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</w:t>
      </w:r>
      <w:r>
        <w:t>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 w:rsidP="00994550">
      <w:pPr>
        <w:ind w:firstLine="567"/>
        <w:jc w:val="both"/>
      </w:pPr>
      <w:r>
        <w:t xml:space="preserve">     Факт совершения </w:t>
      </w:r>
      <w:r>
        <w:t>фио</w:t>
      </w:r>
      <w:r>
        <w:t xml:space="preserve"> административного правонарушения, предусмотренного ст. 15.33 ч. 2 Кодекса Р</w:t>
      </w:r>
      <w:r>
        <w:t xml:space="preserve">оссийской Федерации об административных правонарушениях не опровергается </w:t>
      </w:r>
      <w:r>
        <w:t xml:space="preserve">лицом, в отношении которого ведется производство по делу, и подтверждается  расчетом 4 ФСС  за  9 месяцев   дата который подан юридическим лицом дата  </w:t>
      </w:r>
    </w:p>
    <w:p w:rsidR="00A77B3E" w:rsidP="00994550">
      <w:pPr>
        <w:ind w:firstLine="567"/>
        <w:jc w:val="both"/>
      </w:pPr>
      <w:r>
        <w:t xml:space="preserve">Вина </w:t>
      </w:r>
      <w:r>
        <w:t>фио</w:t>
      </w:r>
      <w:r>
        <w:t xml:space="preserve"> в совершении администр</w:t>
      </w:r>
      <w:r>
        <w:t xml:space="preserve">ативного правонарушения, предусмотренного ст. 15.33  ч. 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об административном правонарушении № 5 от дата  </w:t>
      </w:r>
      <w:r>
        <w:t xml:space="preserve"> (л.д.</w:t>
      </w:r>
      <w:r>
        <w:tab/>
        <w:t>1); актом камеральной проверки от дата  (л.д. 2-5),   расчетом 4 ФСС за 9 месяцев  дата с отметкой о подаче отчета дата (л.д. 10-13),    выпиской из ЕГРЮЛ о включении в указанный Реестр юридического лица (л.д. 23-27).</w:t>
      </w:r>
    </w:p>
    <w:p w:rsidR="00A77B3E" w:rsidP="00994550">
      <w:pPr>
        <w:ind w:firstLine="567"/>
        <w:jc w:val="both"/>
      </w:pPr>
      <w:r>
        <w:t>Указанные доказательства мировы</w:t>
      </w:r>
      <w:r>
        <w:t xml:space="preserve">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994550">
      <w:pPr>
        <w:ind w:firstLine="567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</w:t>
      </w:r>
      <w:r>
        <w:t>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994550">
      <w:pPr>
        <w:ind w:firstLine="567"/>
        <w:jc w:val="both"/>
      </w:pPr>
      <w:r>
        <w:t xml:space="preserve">Неустранимых сомнений, которые бы в силу ст. 1.5 </w:t>
      </w:r>
      <w:r>
        <w:t>КоАП</w:t>
      </w:r>
      <w:r>
        <w:t xml:space="preserve"> РФ могли быть истолкованы в пользу лица, привлекаемого к административной ответ</w:t>
      </w:r>
      <w:r>
        <w:t>ственности, не установлено.</w:t>
      </w:r>
    </w:p>
    <w:p w:rsidR="00A77B3E" w:rsidP="00994550">
      <w:pPr>
        <w:ind w:firstLine="567"/>
        <w:jc w:val="both"/>
      </w:pPr>
      <w:r>
        <w:t xml:space="preserve">С учетом изложенного, действия </w:t>
      </w:r>
      <w:r>
        <w:t>фио</w:t>
      </w:r>
      <w:r>
        <w:t xml:space="preserve"> подлежат квалификации по ст. 15.33  ч. 2 </w:t>
      </w:r>
      <w:r>
        <w:t>КоАП</w:t>
      </w:r>
      <w:r>
        <w:t xml:space="preserve"> РФ, как нарушение установленных законодательством Российской Федерации об обязательном социальном страховании от несчастных случаев на п</w:t>
      </w:r>
      <w:r>
        <w:t>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994550">
      <w:pPr>
        <w:ind w:firstLine="567"/>
        <w:jc w:val="both"/>
      </w:pPr>
      <w:r>
        <w:t xml:space="preserve">  Обстоятельств,   отягчающих ответственность </w:t>
      </w:r>
      <w:r>
        <w:t>фио</w:t>
      </w:r>
      <w:r>
        <w:t xml:space="preserve">,    суд не </w:t>
      </w:r>
      <w:r>
        <w:t>установил, смягчающее обстоятельство – признание вины.</w:t>
      </w:r>
    </w:p>
    <w:p w:rsidR="00A77B3E" w:rsidP="00994550">
      <w:pPr>
        <w:ind w:firstLine="567"/>
        <w:jc w:val="both"/>
      </w:pPr>
      <w:r>
        <w:t xml:space="preserve">Таким образом, суд считает необходимым назначить наказание в виде административного штрафа, оснований для применения положений ст. 4.1.1 </w:t>
      </w:r>
      <w:r>
        <w:t>КоАП</w:t>
      </w:r>
      <w:r>
        <w:t xml:space="preserve"> РФ не имеется.</w:t>
      </w:r>
    </w:p>
    <w:p w:rsidR="00A77B3E" w:rsidP="00994550">
      <w:pPr>
        <w:ind w:firstLine="567"/>
        <w:jc w:val="both"/>
      </w:pPr>
      <w:r>
        <w:t>На основании изложенного и руководствуясь ст</w:t>
      </w:r>
      <w:r>
        <w:t>. ст. 15.33 ч. 2, 29.9, 29.10 Кодекса РФ об административных правонарушениях, мировой судья,</w:t>
      </w:r>
    </w:p>
    <w:p w:rsidR="00A77B3E" w:rsidP="00994550">
      <w:pPr>
        <w:ind w:firstLine="567"/>
        <w:jc w:val="both"/>
      </w:pPr>
    </w:p>
    <w:p w:rsidR="00A77B3E" w:rsidP="00994550">
      <w:pPr>
        <w:ind w:firstLine="567"/>
        <w:jc w:val="center"/>
      </w:pPr>
      <w:r>
        <w:t>ПОСТАНОВИЛ:</w:t>
      </w:r>
    </w:p>
    <w:p w:rsidR="00A77B3E" w:rsidP="00994550">
      <w:pPr>
        <w:ind w:firstLine="567"/>
        <w:jc w:val="both"/>
      </w:pPr>
    </w:p>
    <w:p w:rsidR="00A77B3E" w:rsidP="00994550">
      <w:pPr>
        <w:ind w:firstLine="567"/>
        <w:jc w:val="both"/>
      </w:pPr>
      <w:r>
        <w:t xml:space="preserve">Должностное лицо  </w:t>
      </w:r>
      <w:r>
        <w:t>фио</w:t>
      </w:r>
      <w:r>
        <w:t xml:space="preserve"> признать виновным в совершении административного правонарушения, предусмотренного ч. 2 ст. 15.33  Кодекса РФ об </w:t>
      </w:r>
      <w:r>
        <w:t>административных правонарушениях, и назначить ему  административное наказание в виде административного штрафа в размере сумма.</w:t>
      </w:r>
    </w:p>
    <w:p w:rsidR="00A77B3E" w:rsidP="00994550">
      <w:pPr>
        <w:ind w:firstLine="567"/>
        <w:jc w:val="both"/>
      </w:pPr>
      <w:r>
        <w:t xml:space="preserve">         Административный штраф подлежит уплате   на следующие реквизиты: наименование получателя платежа - УФК по Республике Кры</w:t>
      </w:r>
      <w:r>
        <w:t xml:space="preserve">м (Министерство юстиции Республики Крым, л/с 04752203230), </w:t>
      </w:r>
      <w:r>
        <w:t>ИНН:телефон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Южного главного управления ЦБРФ; </w:t>
      </w:r>
      <w:r>
        <w:t>БИК:телефон</w:t>
      </w:r>
      <w:r>
        <w:t xml:space="preserve">; счет: 40101810335100010001; ОКТМО телефон, КБК телефон </w:t>
      </w:r>
      <w:r>
        <w:t>телефон</w:t>
      </w:r>
      <w:r>
        <w:t>.</w:t>
      </w:r>
    </w:p>
    <w:p w:rsidR="00A77B3E" w:rsidP="00994550">
      <w:pPr>
        <w:ind w:firstLine="567"/>
        <w:jc w:val="both"/>
      </w:pPr>
      <w:r>
        <w:t xml:space="preserve">В соответствии </w:t>
      </w:r>
      <w:r>
        <w:t xml:space="preserve">с ч.1 ст.32.2 </w:t>
      </w:r>
      <w:r>
        <w:t>КоАП</w:t>
      </w:r>
      <w:r>
        <w:t xml:space="preserve">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 w:rsidP="00994550">
      <w:pPr>
        <w:ind w:firstLine="567"/>
        <w:jc w:val="both"/>
      </w:pPr>
      <w:r>
        <w:t>Неуплата административного штрафа</w:t>
      </w:r>
      <w:r>
        <w:t xml:space="preserve">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 w:rsidP="00994550">
      <w:pPr>
        <w:ind w:firstLine="567"/>
        <w:jc w:val="both"/>
      </w:pPr>
      <w:r>
        <w:t>Документ, свидете</w:t>
      </w:r>
      <w:r>
        <w:t>льствующий об уплате штрафа предоставить в судебный участок № 91 по адресу: г. Феодосия, ул. Земская, 10.</w:t>
      </w:r>
    </w:p>
    <w:p w:rsidR="00A77B3E" w:rsidP="00994550">
      <w:pPr>
        <w:ind w:firstLine="567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постановления в Феодосийский городско</w:t>
      </w:r>
      <w:r>
        <w:t>й суд Республики Крым.</w:t>
      </w:r>
    </w:p>
    <w:p w:rsidR="00A77B3E" w:rsidP="00994550">
      <w:pPr>
        <w:ind w:firstLine="567"/>
        <w:jc w:val="both"/>
      </w:pPr>
    </w:p>
    <w:p w:rsidR="00A77B3E" w:rsidP="00994550">
      <w:pPr>
        <w:ind w:firstLine="567"/>
        <w:jc w:val="both"/>
      </w:pPr>
      <w:r>
        <w:t xml:space="preserve">Мировой судья </w:t>
      </w:r>
      <w:r>
        <w:tab/>
      </w:r>
      <w:r>
        <w:tab/>
        <w:t xml:space="preserve">                /подпись/                                 Н.В. Воробьёва</w:t>
      </w:r>
    </w:p>
    <w:p w:rsidR="00A77B3E" w:rsidP="00994550">
      <w:pPr>
        <w:ind w:firstLine="567"/>
        <w:jc w:val="both"/>
      </w:pPr>
    </w:p>
    <w:p w:rsidR="00A77B3E" w:rsidP="00994550">
      <w:pPr>
        <w:ind w:firstLine="567"/>
        <w:jc w:val="both"/>
      </w:pPr>
    </w:p>
    <w:sectPr w:rsidSect="00994550">
      <w:pgSz w:w="12240" w:h="15840"/>
      <w:pgMar w:top="568" w:right="90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C67"/>
    <w:rsid w:val="00623C67"/>
    <w:rsid w:val="009945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C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