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37019">
      <w:pPr>
        <w:ind w:firstLine="567"/>
        <w:jc w:val="right"/>
      </w:pPr>
      <w:r>
        <w:t xml:space="preserve"> УИД 91MS0091-01-2021-000313-73</w:t>
      </w:r>
    </w:p>
    <w:p w:rsidR="00A77B3E" w:rsidP="00E37019">
      <w:pPr>
        <w:ind w:firstLine="567"/>
        <w:jc w:val="right"/>
      </w:pPr>
      <w:r>
        <w:t>Дело № 5-91-81/2021</w:t>
      </w:r>
    </w:p>
    <w:p w:rsidR="00A77B3E" w:rsidP="00E37019">
      <w:pPr>
        <w:ind w:firstLine="567"/>
        <w:jc w:val="center"/>
      </w:pPr>
      <w:r>
        <w:t>ПОСТАНОВЛЕНИЕ</w:t>
      </w:r>
    </w:p>
    <w:p w:rsidR="00A77B3E" w:rsidP="00E37019">
      <w:pPr>
        <w:ind w:firstLine="567"/>
        <w:jc w:val="both"/>
      </w:pPr>
      <w:r>
        <w:t>04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Феодосия </w:t>
      </w:r>
    </w:p>
    <w:p w:rsidR="00A77B3E" w:rsidP="00E37019">
      <w:pPr>
        <w:ind w:firstLine="567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</w:t>
      </w:r>
      <w:r>
        <w:t xml:space="preserve">ативном правонарушении, поступившее из Межрайонной ИФНС России № 4 по Республике Крым в отношении: </w:t>
      </w:r>
    </w:p>
    <w:p w:rsidR="00A77B3E" w:rsidP="00E37019">
      <w:pPr>
        <w:ind w:firstLine="567"/>
        <w:jc w:val="both"/>
      </w:pPr>
      <w:r>
        <w:t>фио</w:t>
      </w:r>
      <w:r>
        <w:t xml:space="preserve">, паспортные данные, адрес, проживающей по адресу: </w:t>
      </w:r>
      <w:r>
        <w:t>г</w:t>
      </w:r>
      <w:r>
        <w:t>. Феодосия, адрес, привлекаемой к административной ответственности по ст. 15.5 Кодекса Российской Фе</w:t>
      </w:r>
      <w:r>
        <w:t>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E37019">
      <w:pPr>
        <w:ind w:firstLine="567"/>
        <w:jc w:val="center"/>
      </w:pPr>
      <w:r>
        <w:t>УСТАНОВИЛ:</w:t>
      </w:r>
    </w:p>
    <w:p w:rsidR="00A77B3E" w:rsidP="00E37019">
      <w:pPr>
        <w:ind w:firstLine="567"/>
        <w:jc w:val="both"/>
      </w:pPr>
      <w:r>
        <w:t xml:space="preserve"> </w:t>
      </w:r>
      <w:r>
        <w:tab/>
        <w:t xml:space="preserve">дата, являясь должностным лицом, главным бухгалтером ГБП ОУ РК «Приморский профессиональный техникум», находясь по адресу: Республика Крым, </w:t>
      </w:r>
      <w:r>
        <w:t>г</w:t>
      </w:r>
      <w:r>
        <w:t xml:space="preserve">. Феодосия, адрес, не обеспечила </w:t>
      </w:r>
      <w:r>
        <w:t>своевременное пр</w:t>
      </w:r>
      <w:r>
        <w:t xml:space="preserve">едставление в налоговый орган, в срок, предусмотренный </w:t>
      </w:r>
      <w:r>
        <w:t xml:space="preserve">п. 5 ст. 174 НК РФ, декларации по НДС за адрес дата 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В соответствии с п. 5 ст. 174 Налогового кодекса РФ, декларации по НДС </w:t>
      </w:r>
      <w:r>
        <w:t>представляются налогоплательщиками-организациями не позднее 25 ч</w:t>
      </w:r>
      <w:r>
        <w:t xml:space="preserve">исла месяца, следующего за истекшим периодом. 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Фактически декларация по НДС за адрес 2020 юридическим лицом </w:t>
      </w:r>
      <w:r>
        <w:t xml:space="preserve">в налоговый орган </w:t>
      </w:r>
      <w:r>
        <w:t xml:space="preserve">была представлена дата 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В судебное заседание </w:t>
      </w:r>
      <w:r>
        <w:t>фио</w:t>
      </w:r>
      <w:r>
        <w:t xml:space="preserve"> не явилась, </w:t>
      </w:r>
      <w:r>
        <w:t>уведомлена</w:t>
      </w:r>
      <w:r>
        <w:t xml:space="preserve"> надлежащим образом, </w:t>
      </w:r>
      <w:r>
        <w:t>вину признала,</w:t>
      </w:r>
      <w:r>
        <w:t xml:space="preserve"> просила рассмотреть дело в её отсутствие. 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Статьей 2.4 </w:t>
      </w:r>
      <w:r>
        <w:t>КоАП</w:t>
      </w:r>
      <w:r>
        <w:t xml:space="preserve"> РФ </w:t>
      </w:r>
      <w:r>
        <w:t xml:space="preserve">установлено, что </w:t>
      </w: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>
        <w:t xml:space="preserve">нием своих служебных обязанностей, таким образом, ответственность за не предоставление в установленный срок расчета несет руководитель юридического лица или главный бухгалтер. 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</w:t>
      </w:r>
      <w:r>
        <w:t xml:space="preserve">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</w:t>
      </w:r>
      <w:r>
        <w:t>подтверждается совокупностью собранных по делу доказательств, а именно: протоколом об административ</w:t>
      </w:r>
      <w:r>
        <w:t>ном правонарушении № 91082104300128700001 от дата (л.д. 1-2); выпиской из ЕГРЮЛ о включении в указанный Реестр юридического лица (л.д.16-21);</w:t>
      </w:r>
      <w:r>
        <w:t xml:space="preserve"> квитанцией о приеме декларации дата (л.д. 22-23).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Указанные доказательства мировым </w:t>
      </w:r>
      <w:r>
        <w:t>судьёй оценены по прав</w:t>
      </w:r>
      <w:r>
        <w:t xml:space="preserve">илам, установленным ст. 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E37019">
      <w:pPr>
        <w:ind w:firstLine="567"/>
        <w:jc w:val="both"/>
      </w:pPr>
      <w:r>
        <w:t xml:space="preserve"> </w:t>
      </w:r>
      <w:r>
        <w:t>При рассмотрении данного дела об административном правонарушении на основании полного и всестороннего анализа собранных по делу доказ</w:t>
      </w:r>
      <w:r>
        <w:t>ательств, установлены все юридически значимые обстоятельства совершенного административного правонарушения.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</w:t>
      </w:r>
      <w:r>
        <w:t>, не установлено.</w:t>
      </w:r>
    </w:p>
    <w:p w:rsidR="00A77B3E" w:rsidP="00E37019">
      <w:pPr>
        <w:ind w:firstLine="567"/>
        <w:jc w:val="both"/>
      </w:pPr>
      <w:r>
        <w:t xml:space="preserve"> </w:t>
      </w: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15.5 </w:t>
      </w:r>
      <w:r>
        <w:t>КоАП</w:t>
      </w:r>
      <w:r>
        <w:t xml:space="preserve"> РФ, как </w:t>
      </w:r>
      <w: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Обстоятельств, отягчающих или смягчающих </w:t>
      </w:r>
      <w:r>
        <w:t xml:space="preserve">административную ответственность, судом не установлено. </w:t>
      </w:r>
    </w:p>
    <w:p w:rsidR="00A77B3E" w:rsidP="00E37019">
      <w:pPr>
        <w:ind w:firstLine="567"/>
        <w:jc w:val="both"/>
      </w:pPr>
      <w:r>
        <w:t xml:space="preserve"> </w:t>
      </w:r>
      <w:r>
        <w:t>Уч</w:t>
      </w:r>
      <w:r>
        <w:t xml:space="preserve">итывая характер совершенного правонарушения, личность лица, привлекаемого к административной ответственности, </w:t>
      </w:r>
      <w:r>
        <w:t xml:space="preserve">отсутствие </w:t>
      </w:r>
      <w:r>
        <w:t xml:space="preserve">обстоятельств </w:t>
      </w:r>
      <w:r>
        <w:t xml:space="preserve">отягчающих или смягчающих </w:t>
      </w:r>
      <w:r>
        <w:t xml:space="preserve">административную ответственность, </w:t>
      </w:r>
      <w:r>
        <w:t xml:space="preserve">считаю возможным назначить </w:t>
      </w:r>
      <w:r>
        <w:t>административное наказание</w:t>
      </w:r>
      <w:r>
        <w:t xml:space="preserve">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На основании изложенного, руководствуясь ст. 15.5, </w:t>
      </w:r>
      <w:r>
        <w:t>п.1 ч.1 ст. 29.9, ст.29.10 Кодекса Российской Федерации об административных правонарушениях, мировой судья, -</w:t>
      </w:r>
    </w:p>
    <w:p w:rsidR="00A77B3E" w:rsidP="00E37019">
      <w:pPr>
        <w:ind w:firstLine="567"/>
        <w:jc w:val="center"/>
      </w:pPr>
      <w:r>
        <w:t>ПОСТАНОВИЛ:</w:t>
      </w:r>
    </w:p>
    <w:p w:rsidR="00A77B3E" w:rsidP="00E37019">
      <w:pPr>
        <w:ind w:firstLine="567"/>
        <w:jc w:val="both"/>
      </w:pPr>
      <w:r>
        <w:t xml:space="preserve"> </w:t>
      </w:r>
      <w:r>
        <w:t xml:space="preserve">Признать должностное лицо </w:t>
      </w:r>
      <w:r>
        <w:t>фио</w:t>
      </w:r>
      <w:r>
        <w:t xml:space="preserve"> виновной в совершении административного правонарушения, предусмотренного ст. 15.5 Кодекса РФ об административных правонарушениях, и назначить ей наказание в виде предупреждения. </w:t>
      </w:r>
    </w:p>
    <w:p w:rsidR="00A77B3E" w:rsidP="00E37019">
      <w:pPr>
        <w:ind w:firstLine="567"/>
        <w:jc w:val="both"/>
      </w:pPr>
      <w:r>
        <w:t>Постановление может быть обжаловано в тече</w:t>
      </w:r>
      <w:r>
        <w:t xml:space="preserve">ние 10 суток со дня вручения копии </w:t>
      </w:r>
      <w:r>
        <w:t>настоящего постановления в Феодосийский городской суд Республики Крым.</w:t>
      </w:r>
    </w:p>
    <w:p w:rsidR="00A77B3E" w:rsidP="00E37019">
      <w:pPr>
        <w:ind w:firstLine="567"/>
        <w:jc w:val="both"/>
      </w:pPr>
      <w:r>
        <w:t xml:space="preserve"> </w:t>
      </w:r>
    </w:p>
    <w:p w:rsidR="00A77B3E" w:rsidP="00E37019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</w:t>
      </w:r>
      <w:r>
        <w:t xml:space="preserve">Н.В. Воробьёва </w:t>
      </w:r>
    </w:p>
    <w:p w:rsidR="00A77B3E" w:rsidP="00E37019">
      <w:pPr>
        <w:ind w:firstLine="567"/>
        <w:jc w:val="both"/>
      </w:pPr>
      <w:r>
        <w:t xml:space="preserve"> </w:t>
      </w:r>
    </w:p>
    <w:p w:rsidR="00A77B3E" w:rsidP="00E37019">
      <w:pPr>
        <w:ind w:firstLine="567"/>
        <w:jc w:val="both"/>
      </w:pPr>
    </w:p>
    <w:p w:rsidR="00A77B3E" w:rsidP="00E37019">
      <w:pPr>
        <w:ind w:firstLine="567"/>
        <w:jc w:val="both"/>
      </w:pPr>
    </w:p>
    <w:sectPr w:rsidSect="00E37019">
      <w:pgSz w:w="12240" w:h="15840"/>
      <w:pgMar w:top="709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822"/>
    <w:rsid w:val="00247822"/>
    <w:rsid w:val="00A77B3E"/>
    <w:rsid w:val="00E37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