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p w:rsidR="00A77B3E">
      <w:r>
        <w:t>Дело № 5-91-97/2026</w:t>
      </w:r>
    </w:p>
    <w:p w:rsidR="00A77B3E">
      <w:r>
        <w:t>УИД:91MS0091-телефон-телефон</w:t>
      </w:r>
    </w:p>
    <w:p w:rsidR="00A77B3E">
      <w:r>
        <w:t>П О С Т А Н О В Л Е Н И Е</w:t>
      </w:r>
    </w:p>
    <w:p w:rsidR="00A77B3E">
      <w:r>
        <w:tab/>
        <w:t xml:space="preserve">дата                                                               </w:t>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рассмотрев в открытом судебном заседании дело об административном правонарушении, предусмотренном статьей 17.8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зарегистрированного и фактически проживающего по адресу: адрес, </w:t>
      </w:r>
    </w:p>
    <w:p w:rsidR="00A77B3E">
      <w:r>
        <w:t>У С Т А Н О В И Л:</w:t>
      </w:r>
    </w:p>
    <w:p w:rsidR="00A77B3E"/>
    <w:p w:rsidR="00A77B3E">
      <w:r>
        <w:tab/>
        <w:t>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200423/25/82023-ИП от дата. 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чем совершил административное правонарушение, предусмотренное статьей 17.8 Кодекса Российской Федерации об административных правонарушениях.</w:t>
      </w:r>
    </w:p>
    <w:p w:rsidR="00A77B3E">
      <w:r>
        <w:t xml:space="preserve">В судебное заседание фио  не явился, о времени и месте рассмотрения дела извещен надлежащим образом путем направления судебной повестки посредством почтовой связи. В материалах дела имеется ходатайство фио о рассмотрении дела в его отсутствие, вину признает, просит назначить минимальное наказание.  </w:t>
      </w:r>
    </w:p>
    <w:p w:rsidR="00A77B3E">
      <w:r>
        <w:t>Изучив материалы об административном правонарушении, исследовав и оценив представленные по делу доказательства,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статьи 17.8 КоАП РФ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влечет наложение административного штрафа на граждан в размере от одной тысячи до сумма прописью.</w:t>
      </w:r>
    </w:p>
    <w:p w:rsidR="00A77B3E">
      <w:r>
        <w:t>Согласно пункту 1 статьи 12 Федерального закона от дата № 118-ФЗ «Об органах принудительного исполнения Российской Федерации» (далее - Федеральный закон от дата №118-ФЗ) в процессе принудительного исполнения судебных актов и актов других органов, предусмотренных федеральным законом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A77B3E">
      <w:r>
        <w:t>Частями 1, 3 статьи 6 Федерального закона от дата № 229-ФЗ «Об исполнительном производстве» установлено, что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адрес.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A77B3E">
      <w:r>
        <w:t>Аналогичные положения закреплены в пунктах 1, 4 статьи 14 Федерального закона от дата № 118-ФЗ.</w:t>
      </w:r>
    </w:p>
    <w:p w:rsidR="00A77B3E">
      <w:r>
        <w:t>В соответствии с частью 1 статьи 64 Федерального закона от дата № 229-ФЗ исполнительными действиями являются совершаемые судебным приставом-исполнителем в соответствии с названным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w:t>
      </w:r>
    </w:p>
    <w:p w:rsidR="00A77B3E">
      <w:r>
        <w:t xml:space="preserve">Как следует из материалов дела и установлено судом, фио дата в время не явился в помещение Отделения судебных приставов по адрес, расположенного по адресу: адрес, кабинет № 6, по повестке судебного пристава-исполнителя ОСП по адресфио России по адрес фио для проведения исполнительных действий в рамках исполнительного производства  № 200423/25/82023-ИП от дата. </w:t>
      </w:r>
    </w:p>
    <w:p w:rsidR="00A77B3E">
      <w:r>
        <w:t>Каких-либо уважительных причин о невозможности явиться, заблаговременно не сообщил, об ответственности по статье 17.8 Кодекса Российской Федерации об административных правонарушениях был предупрежден. Своими действиями фио 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w:t>
      </w:r>
    </w:p>
    <w:p w:rsidR="00A77B3E">
      <w:r>
        <w:t>Фактические обстоятельства дела подтверждаются признание вины и совокупностью доказательств, а именно: протоколом об административном правонарушении № 44/26/82023-АП от дата; повесткой о необходимости явки к судебному приставу-исполнителю для проведения исполнительных действий в рамках исполнительного производства;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Протокол об административном правонарушении соответствует статье 28.2 Кодекса Российской Федерации об административных правонарушениях, в котором указаны все сведения, необходимые для рассмотрения дела. Основанием для его составления и возбуждения производства по делу об административном правонарушением явилось непосредственное обнаружение должностным лицом,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что согласуется с пунктом 1 части 1 статьи 28.1 Кодекса Российской Федерации об административных правонарушениях, а также с другими материалами дела.</w:t>
      </w:r>
    </w:p>
    <w:p w:rsidR="00A77B3E">
      <w:r>
        <w:t>Исследовав и проанализировав представленные доказательства, мировой судья признает их относимыми, допустимыми, достоверными и достаточными для разрешения дела, а также приходит к выводу о том, что данные доказательства собраны в соответствии с требованиями статьи 26.2 КоАП РФ, соответствуют предъявленным к ним требованиям, а именно содержат фактические сведения о событии административного правонарушения, времени и месте его совершения, в представленных материалах указано существо административного правонарушения в соответствии с КоАП РФ, каких-либо фактов нарушения определенной законом процедуры сбора и фиксации доказательств не установлено, в связи с чем, подвергать сомнению письменные доказательства, у мирового судьи оснований не имеется.</w:t>
      </w:r>
    </w:p>
    <w:p w:rsidR="00A77B3E">
      <w: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фио совершил административное правонарушение, предусмотренное статьей 17.8 КоАП РФ, а именно: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w:t>
      </w:r>
    </w:p>
    <w:p w:rsidR="00A77B3E">
      <w:r>
        <w:t>Процессуальных нарушений и обстоятельств, исключающих производство по делу, не установлено. Права и законные интересы фио при возбуждении дела об административном правонарушении нарушены не были.</w:t>
      </w:r>
    </w:p>
    <w:p w:rsidR="00A77B3E">
      <w:r>
        <w:t>При назначении меры административного наказания за административное правонарушение, мировой судья, в соответствии с требованиями статьи 4.1 КоАП РФ,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A77B3E">
      <w:r>
        <w:t>Обстоятельств, смягчающих либо отягчающих ответственность лица, в отношении которого ведется производство по делу об административном правонарушении, не установлено.</w:t>
      </w:r>
    </w:p>
    <w:p w:rsidR="00A77B3E">
      <w:r>
        <w:t>При определении вида и размера административного наказания, оценив все собранные по делу доказательства в их совокупности, учитывая данные о личности виновного, отсутствие смягчающих и отягчающих ответственность обстоятельств, мировой судья считает необходимым подвергнуть фио административному наказанию в виде штрафа в пределах санкции, предусмотренной статьей 17.8 Кодекса Российской Федерации об административных правонарушениях.</w:t>
      </w:r>
    </w:p>
    <w:p w:rsidR="00A77B3E">
      <w:r>
        <w:t xml:space="preserve">Руководствуясь ст.ст. 29.9, 29.10, 29.11 КоАП РФ, мировой судья </w:t>
      </w:r>
    </w:p>
    <w:p w:rsidR="00A77B3E"/>
    <w:p w:rsidR="00A77B3E">
      <w:r>
        <w:t>ПОСТАНОВИЛ:</w:t>
      </w:r>
    </w:p>
    <w:p w:rsidR="00A77B3E"/>
    <w:p w:rsidR="00A77B3E">
      <w:r>
        <w:t xml:space="preserve">  фио признать виновным в совершении административного правонарушения, предусмотренного статьей 17.8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0410760300915000972617171 .</w:t>
      </w:r>
    </w:p>
    <w:p w:rsidR="00A77B3E">
      <w:r>
        <w:t>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Феодосия с подчиненной ему территорией)    адрес.</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Мировой судья </w:t>
        <w:tab/>
        <w:t xml:space="preserve">                         </w:t>
        <w:tab/>
        <w:t xml:space="preserve">  (подпись)</w:t>
        <w:tab/>
        <w:tab/>
        <w:tab/>
        <w:t xml:space="preserve"> </w:t>
        <w:tab/>
        <w:t xml:space="preserve"> фио </w:t>
      </w:r>
    </w:p>
    <w:p w:rsidR="00A77B3E">
      <w:r>
        <w:t>Копия верна:</w:t>
      </w:r>
    </w:p>
    <w:p w:rsidR="00A77B3E">
      <w:r>
        <w:t>Мировой судья:</w:t>
        <w:tab/>
        <w:tab/>
        <w:t xml:space="preserve">  </w:t>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