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00939">
      <w:pPr>
        <w:ind w:firstLine="426"/>
        <w:jc w:val="right"/>
      </w:pPr>
      <w:r>
        <w:t>УИД 91ms0091-01-2020-000328-12</w:t>
      </w:r>
    </w:p>
    <w:p w:rsidR="00A77B3E" w:rsidP="00200939">
      <w:pPr>
        <w:ind w:firstLine="426"/>
        <w:jc w:val="right"/>
      </w:pPr>
      <w:r>
        <w:t xml:space="preserve">Дело № 5-91-112/2020 </w:t>
      </w:r>
    </w:p>
    <w:p w:rsidR="00A77B3E" w:rsidP="00200939">
      <w:pPr>
        <w:ind w:firstLine="426"/>
        <w:jc w:val="both"/>
      </w:pPr>
      <w:r>
        <w:t xml:space="preserve">                        </w:t>
      </w:r>
    </w:p>
    <w:p w:rsidR="00A77B3E" w:rsidP="00200939">
      <w:pPr>
        <w:ind w:firstLine="426"/>
        <w:jc w:val="center"/>
      </w:pPr>
      <w:r>
        <w:t>ПОСТАНОВЛЕНИЕ</w:t>
      </w:r>
    </w:p>
    <w:p w:rsidR="00A77B3E" w:rsidP="00200939">
      <w:pPr>
        <w:ind w:firstLine="426"/>
        <w:jc w:val="both"/>
      </w:pPr>
      <w:r>
        <w:t xml:space="preserve">           01 апреля 2020 года</w:t>
      </w:r>
      <w:r>
        <w:tab/>
      </w:r>
      <w:r>
        <w:t xml:space="preserve">                                                                    г. Феодосия </w:t>
      </w:r>
    </w:p>
    <w:p w:rsidR="00A77B3E" w:rsidP="00200939">
      <w:pPr>
        <w:ind w:firstLine="426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</w:t>
      </w:r>
      <w:r>
        <w:t xml:space="preserve">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</w:t>
      </w:r>
      <w:r>
        <w:t xml:space="preserve">                                                                 </w:t>
      </w:r>
    </w:p>
    <w:p w:rsidR="00A77B3E" w:rsidP="00200939">
      <w:pPr>
        <w:ind w:firstLine="426"/>
        <w:jc w:val="both"/>
      </w:pPr>
      <w:r>
        <w:t>фио</w:t>
      </w:r>
      <w:r>
        <w:t xml:space="preserve">, паспортные данные, гражданки Российской Федерации, работающей генеральным директором наименование организации, зарегистрированной по адресу: Республика Крым, </w:t>
      </w:r>
      <w:r>
        <w:t>г</w:t>
      </w:r>
      <w:r>
        <w:t>. Феодо</w:t>
      </w:r>
      <w:r>
        <w:t>сия, адрес,  привлекаемой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                                                             </w:t>
      </w:r>
    </w:p>
    <w:p w:rsidR="00A77B3E" w:rsidP="00200939">
      <w:pPr>
        <w:ind w:firstLine="426"/>
        <w:jc w:val="center"/>
      </w:pPr>
      <w:r>
        <w:t>УСТАНОВИЛ:</w:t>
      </w:r>
    </w:p>
    <w:p w:rsidR="00A77B3E" w:rsidP="00200939">
      <w:pPr>
        <w:ind w:firstLine="426"/>
        <w:jc w:val="both"/>
      </w:pPr>
      <w:r>
        <w:t>фио</w:t>
      </w:r>
      <w:r>
        <w:t xml:space="preserve"> совершила администрат</w:t>
      </w:r>
      <w:r>
        <w:t xml:space="preserve">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</w:t>
      </w:r>
      <w:r>
        <w:t xml:space="preserve">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 </w:t>
      </w:r>
    </w:p>
    <w:p w:rsidR="00A77B3E" w:rsidP="00200939">
      <w:pPr>
        <w:ind w:firstLine="426"/>
        <w:jc w:val="both"/>
      </w:pPr>
      <w:r>
        <w:t xml:space="preserve">дата </w:t>
      </w:r>
      <w:r>
        <w:t>фио</w:t>
      </w:r>
      <w:r>
        <w:t>, являясь генеральным директором наименование организации, находясь по адресу: Республика Крым, г. Феодосия, адрес,   совершила нарушение за</w:t>
      </w:r>
      <w:r>
        <w:t xml:space="preserve">конодательства о налогах и сборах в части непредставления в установленный п.п. 5 п. 1 ст. 23 Налогового кодекса РФ срок бухгалтерской (финансовой) отчетности за дата.   </w:t>
      </w:r>
    </w:p>
    <w:p w:rsidR="00A77B3E" w:rsidP="00200939">
      <w:pPr>
        <w:ind w:firstLine="426"/>
        <w:jc w:val="both"/>
      </w:pPr>
      <w:r>
        <w:t xml:space="preserve">  В соответствии с п.п. 5 п. 1 ст. 23 Налогового кодекса Российской Федерации,  налого</w:t>
      </w:r>
      <w:r>
        <w:t xml:space="preserve">плательщики обязаны предоставлять в налоговый орган  по месту нахождения организации бухгалтерскую (финансовую) отчетность не позднее трех месяцев  после окончания налогового периода.  </w:t>
      </w:r>
    </w:p>
    <w:p w:rsidR="00A77B3E" w:rsidP="00200939">
      <w:pPr>
        <w:ind w:firstLine="426"/>
        <w:jc w:val="both"/>
      </w:pPr>
      <w:r>
        <w:t xml:space="preserve">Фактически бухгалтерская (финансовая) отчетность за дата  в налоговый </w:t>
      </w:r>
      <w:r>
        <w:t>орган предоставлена по ТКС дата</w:t>
      </w:r>
    </w:p>
    <w:p w:rsidR="00A77B3E" w:rsidP="00200939">
      <w:pPr>
        <w:ind w:firstLine="426"/>
        <w:jc w:val="both"/>
      </w:pPr>
      <w:r>
        <w:t xml:space="preserve">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200939">
      <w:pPr>
        <w:ind w:firstLine="426"/>
        <w:jc w:val="both"/>
      </w:pPr>
      <w:r>
        <w:t>фио</w:t>
      </w:r>
      <w:r>
        <w:t xml:space="preserve"> в судебное заседание не явилась, о времени и месте рассмотрения дела извещена надлежаще,</w:t>
      </w:r>
      <w:r>
        <w:t xml:space="preserve"> причины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</w:t>
      </w:r>
    </w:p>
    <w:p w:rsidR="00A77B3E" w:rsidP="00200939">
      <w:pPr>
        <w:ind w:firstLine="426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</w:t>
      </w:r>
      <w:r>
        <w:t xml:space="preserve">енного ч. 1 ст. 15.6 </w:t>
      </w:r>
      <w:r>
        <w:t>КоАП</w:t>
      </w:r>
      <w:r>
        <w:t xml:space="preserve"> РФ полностью доказанной. </w:t>
      </w:r>
    </w:p>
    <w:p w:rsidR="00A77B3E" w:rsidP="00200939">
      <w:pPr>
        <w:ind w:firstLine="426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200939">
      <w:pPr>
        <w:ind w:firstLine="426"/>
        <w:jc w:val="both"/>
      </w:pPr>
      <w:r>
        <w:t>- протоколом об административном правонарушении № 91082004309573100002 от дата (л.д.1-2);</w:t>
      </w:r>
    </w:p>
    <w:p w:rsidR="00A77B3E" w:rsidP="00200939">
      <w:pPr>
        <w:ind w:firstLine="426"/>
        <w:jc w:val="both"/>
      </w:pPr>
      <w:r>
        <w:t>- вы</w:t>
      </w:r>
      <w:r>
        <w:t>пиской из ЕГРЮЛ (л.д.3-4);</w:t>
      </w:r>
    </w:p>
    <w:p w:rsidR="00A77B3E" w:rsidP="00200939">
      <w:pPr>
        <w:ind w:firstLine="426"/>
        <w:jc w:val="both"/>
      </w:pPr>
      <w:r>
        <w:t>- квитанцией о приеме  налоговой декларации дата (л.д.5).</w:t>
      </w:r>
    </w:p>
    <w:p w:rsidR="00A77B3E" w:rsidP="00200939">
      <w:pPr>
        <w:ind w:firstLine="426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00939">
      <w:pPr>
        <w:ind w:firstLine="426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</w:t>
      </w:r>
      <w:r>
        <w:t xml:space="preserve">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</w:t>
      </w:r>
      <w:r>
        <w:t xml:space="preserve">установленном порядке документов и </w:t>
      </w:r>
      <w:r>
        <w:t xml:space="preserve">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200939">
      <w:pPr>
        <w:ind w:firstLine="426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</w:t>
      </w:r>
      <w:r>
        <w:t xml:space="preserve">теля.     </w:t>
      </w:r>
    </w:p>
    <w:p w:rsidR="00A77B3E" w:rsidP="00200939">
      <w:pPr>
        <w:ind w:firstLine="426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200939">
      <w:pPr>
        <w:ind w:firstLine="426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РФ,</w:t>
      </w:r>
      <w:r>
        <w:t xml:space="preserve"> в виде административного штрафа минимального размера, оснований для применения положений ст. 4.1.1 </w:t>
      </w:r>
      <w:r>
        <w:t>КоАП</w:t>
      </w:r>
      <w:r>
        <w:t xml:space="preserve"> РФ суд не установил.</w:t>
      </w:r>
    </w:p>
    <w:p w:rsidR="00A77B3E" w:rsidP="00200939">
      <w:pPr>
        <w:ind w:firstLine="426"/>
        <w:jc w:val="both"/>
      </w:pPr>
      <w:r>
        <w:t xml:space="preserve">На основании изложенного, руководствуясь ст. ст. 3.4,  15.6 ч. 1, 29.9, 29.10 </w:t>
      </w:r>
      <w:r>
        <w:t>КоАП</w:t>
      </w:r>
      <w:r>
        <w:t xml:space="preserve"> РФ мировой судья,-</w:t>
      </w:r>
    </w:p>
    <w:p w:rsidR="00A77B3E" w:rsidP="00200939">
      <w:pPr>
        <w:ind w:firstLine="426"/>
        <w:jc w:val="center"/>
      </w:pPr>
      <w:r>
        <w:t>ПОСТАНОВИЛ:</w:t>
      </w:r>
    </w:p>
    <w:p w:rsidR="00A77B3E" w:rsidP="00200939">
      <w:pPr>
        <w:ind w:firstLine="426"/>
        <w:jc w:val="both"/>
      </w:pPr>
      <w:r>
        <w:t>Должностное лицо</w:t>
      </w:r>
      <w:r>
        <w:t xml:space="preserve"> 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  ст. 15.6  Кодекса РФ об 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200939">
      <w:pPr>
        <w:ind w:firstLine="426"/>
        <w:jc w:val="both"/>
      </w:pPr>
      <w:r>
        <w:t>Адм</w:t>
      </w:r>
      <w:r>
        <w:t xml:space="preserve">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получателя: Отделение по Республике Крым Южного г</w:t>
      </w:r>
      <w:r>
        <w:t xml:space="preserve">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200939">
      <w:pPr>
        <w:ind w:firstLine="426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</w:t>
      </w:r>
      <w:r>
        <w:t>ее 60 (шестидесяти) дней со дня вступления постановления о наложении штрафа в законную силу.</w:t>
      </w:r>
    </w:p>
    <w:p w:rsidR="00A77B3E" w:rsidP="00200939">
      <w:pPr>
        <w:ind w:firstLine="426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штрафа, либо административный арест на срок до пятнадцати суток, либо обязательные работы на срок до 50 часов.</w:t>
      </w:r>
    </w:p>
    <w:p w:rsidR="00A77B3E" w:rsidP="00200939">
      <w:pPr>
        <w:ind w:firstLine="426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200939">
      <w:pPr>
        <w:ind w:firstLine="426"/>
        <w:jc w:val="both"/>
      </w:pPr>
      <w:r>
        <w:t>Постановлени</w:t>
      </w:r>
      <w:r>
        <w:t xml:space="preserve">е может быть обжаловано в течение 10 суток со дня вручения или </w:t>
      </w:r>
      <w:r>
        <w:t>получения копии  настоящего постановления в Феодосийский городской суд Республики Крым.</w:t>
      </w:r>
    </w:p>
    <w:p w:rsidR="00A77B3E" w:rsidP="00200939">
      <w:pPr>
        <w:ind w:firstLine="426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200939">
      <w:pPr>
        <w:ind w:firstLine="426"/>
        <w:jc w:val="both"/>
      </w:pPr>
    </w:p>
    <w:p w:rsidR="00A77B3E" w:rsidP="00200939">
      <w:pPr>
        <w:ind w:firstLine="426"/>
        <w:jc w:val="both"/>
      </w:pPr>
    </w:p>
    <w:sectPr w:rsidSect="00200939">
      <w:pgSz w:w="12240" w:h="15840"/>
      <w:pgMar w:top="567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D7F"/>
    <w:rsid w:val="00200939"/>
    <w:rsid w:val="00A77B3E"/>
    <w:rsid w:val="00EB6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D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