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30749">
      <w:pPr>
        <w:ind w:firstLine="567"/>
        <w:jc w:val="right"/>
      </w:pPr>
      <w:r>
        <w:t>УИД 91ms0091-01-2020-000381-47</w:t>
      </w:r>
    </w:p>
    <w:p w:rsidR="00A77B3E" w:rsidP="00330749">
      <w:pPr>
        <w:ind w:firstLine="567"/>
        <w:jc w:val="right"/>
      </w:pPr>
      <w:r>
        <w:t xml:space="preserve">Дело № 5-91-128/2020  </w:t>
      </w:r>
    </w:p>
    <w:p w:rsidR="00A77B3E" w:rsidP="00330749">
      <w:pPr>
        <w:ind w:firstLine="567"/>
        <w:jc w:val="both"/>
      </w:pPr>
      <w:r>
        <w:t xml:space="preserve">                        </w:t>
      </w:r>
    </w:p>
    <w:p w:rsidR="00A77B3E" w:rsidP="00330749">
      <w:pPr>
        <w:ind w:firstLine="567"/>
        <w:jc w:val="center"/>
      </w:pPr>
      <w:r>
        <w:t>ПОСТАНОВЛЕНИЕ</w:t>
      </w:r>
    </w:p>
    <w:p w:rsidR="00A77B3E" w:rsidP="00330749">
      <w:pPr>
        <w:ind w:firstLine="567"/>
        <w:jc w:val="both"/>
      </w:pPr>
      <w:r>
        <w:t>23 апреля  2020 года</w:t>
      </w:r>
      <w:r>
        <w:tab/>
      </w:r>
      <w:r>
        <w:t xml:space="preserve">                                                                                      </w:t>
      </w:r>
      <w:r>
        <w:t>г</w:t>
      </w:r>
      <w:r>
        <w:t xml:space="preserve">. Феодосия </w:t>
      </w:r>
    </w:p>
    <w:p w:rsidR="00A77B3E" w:rsidP="00330749">
      <w:pPr>
        <w:ind w:firstLine="567"/>
        <w:jc w:val="both"/>
      </w:pPr>
      <w:r>
        <w:t>Мировой судья судебного участка № 91 Феодосийского судебного района  (городской округ Феодосия) Республики Крым Воробьёва Н.В.,    рассмотрев в от</w:t>
      </w:r>
      <w:r>
        <w:t xml:space="preserve">крытом судебном заседании в зале суда по адресу: Республика Крым, </w:t>
      </w:r>
      <w:r>
        <w:t>г</w:t>
      </w:r>
      <w:r>
        <w:t xml:space="preserve">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</w:t>
      </w:r>
      <w:r>
        <w:t xml:space="preserve">                                                                                     </w:t>
      </w:r>
    </w:p>
    <w:p w:rsidR="00A77B3E" w:rsidP="00330749">
      <w:pPr>
        <w:ind w:firstLine="567"/>
        <w:jc w:val="both"/>
      </w:pPr>
      <w:r>
        <w:t>фио</w:t>
      </w:r>
      <w:r>
        <w:t>, паспортные данные,  директора наименование организации, находящегося по адресу: адрес,  проживающей  по адресу: адрес, адрес, привлекаемой к административ</w:t>
      </w:r>
      <w:r>
        <w:t>ной ответственности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</w:r>
    </w:p>
    <w:p w:rsidR="00A77B3E" w:rsidP="00330749">
      <w:pPr>
        <w:ind w:firstLine="567"/>
        <w:jc w:val="both"/>
      </w:pPr>
      <w:r>
        <w:t xml:space="preserve">                                                            УСТАНОВИЛ:</w:t>
      </w:r>
    </w:p>
    <w:p w:rsidR="00A77B3E" w:rsidP="00330749">
      <w:pPr>
        <w:ind w:firstLine="567"/>
        <w:jc w:val="both"/>
      </w:pPr>
      <w:r>
        <w:t>дата, являясь должностным лицом, работая в должности  директора наименован</w:t>
      </w:r>
      <w:r>
        <w:t xml:space="preserve">ие организации, находящегося по адресу: адрес, не обеспечила  своевременное представление в налоговый орган, в срок, предусмотренный   п. 7 ст. 431 НК РФ расчета по страховым взносам за адрес дата </w:t>
      </w:r>
    </w:p>
    <w:p w:rsidR="00A77B3E" w:rsidP="00330749">
      <w:pPr>
        <w:ind w:firstLine="567"/>
        <w:jc w:val="both"/>
      </w:pPr>
      <w:r>
        <w:t xml:space="preserve">В соответствии с п. 7  ст. 431 Налогового кодекса </w:t>
      </w:r>
      <w:r>
        <w:t>РФ, расчеты по страховым взносам представляются налогоплательщиками не позднее 30 числа месяца, следующего за расчетным (отчетным)  налоговым периодом  (с учетом выходных и праздничных дней).</w:t>
      </w:r>
    </w:p>
    <w:p w:rsidR="00A77B3E" w:rsidP="00330749">
      <w:pPr>
        <w:ind w:firstLine="567"/>
        <w:jc w:val="both"/>
      </w:pPr>
      <w:r>
        <w:t>Фактически декларация расчет  по страховым взносам за ад</w:t>
      </w:r>
      <w:r>
        <w:t>рес дата юридическим лицом  в налоговый орган представлен  дата</w:t>
      </w:r>
    </w:p>
    <w:p w:rsidR="00A77B3E" w:rsidP="00330749">
      <w:pPr>
        <w:ind w:firstLine="567"/>
        <w:jc w:val="both"/>
      </w:pPr>
      <w:r>
        <w:t xml:space="preserve">Указанными действиями нарушен срок предоставления налоговой декларации (расчета)  в налоговый орган по месту учета.  </w:t>
      </w:r>
    </w:p>
    <w:p w:rsidR="00A77B3E" w:rsidP="00330749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явилась, уведомлена  надлежащи</w:t>
      </w:r>
      <w:r>
        <w:t>м образом,   отводов   она  не заявлял, просила рассмотреть дело в её отсутствие.</w:t>
      </w:r>
    </w:p>
    <w:p w:rsidR="00A77B3E" w:rsidP="00330749">
      <w:pPr>
        <w:ind w:firstLine="567"/>
        <w:jc w:val="both"/>
      </w:pPr>
      <w:r>
        <w:t xml:space="preserve">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правонарушения в связи с не</w:t>
      </w:r>
      <w:r>
        <w:t xml:space="preserve">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330749">
      <w:pPr>
        <w:ind w:firstLine="567"/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</w:t>
      </w:r>
      <w:r>
        <w:t>онарушения, предусмотренного 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совокупностью собранных по делу доказательств, а именно</w:t>
      </w:r>
      <w:r>
        <w:t xml:space="preserve">: протоколом об административном правонарушении № </w:t>
      </w:r>
      <w:r>
        <w:t>от дата (л.д. 1-2); выпиской из ЕГРЮЛ о включении в указанный Реестр юридического лица (л.д.3-8);</w:t>
      </w:r>
      <w:r>
        <w:t xml:space="preserve"> квитанцией  о приеме декларации   от дата (л.д. 6-7).</w:t>
      </w:r>
    </w:p>
    <w:p w:rsidR="00A77B3E" w:rsidP="00330749">
      <w:pPr>
        <w:ind w:firstLine="567"/>
        <w:jc w:val="both"/>
      </w:pPr>
      <w:r>
        <w:t>Указанные доказательства миров</w:t>
      </w:r>
      <w:r>
        <w:t xml:space="preserve">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330749">
      <w:pPr>
        <w:ind w:firstLine="567"/>
        <w:jc w:val="both"/>
      </w:pPr>
      <w:r>
        <w:t>При рассмотрении данного дела об административном правонарушении на основании полного и всестороннего анализ</w:t>
      </w:r>
      <w:r>
        <w:t>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330749">
      <w:pPr>
        <w:ind w:firstLine="567"/>
        <w:jc w:val="both"/>
      </w:pPr>
      <w:r>
        <w:t xml:space="preserve">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</w:t>
      </w:r>
      <w:r>
        <w:t>тративной ответственности, не установлено.</w:t>
      </w:r>
    </w:p>
    <w:p w:rsidR="00A77B3E" w:rsidP="00330749">
      <w:pPr>
        <w:ind w:firstLine="567"/>
        <w:jc w:val="both"/>
      </w:pPr>
      <w:r>
        <w:t>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330749">
      <w:pPr>
        <w:ind w:firstLine="567"/>
        <w:jc w:val="both"/>
      </w:pPr>
      <w:r>
        <w:t xml:space="preserve">С учетом изложенного, действия </w:t>
      </w:r>
      <w:r>
        <w:t>фио</w:t>
      </w:r>
      <w:r>
        <w:t xml:space="preserve">  подлежат квалификации</w:t>
      </w:r>
      <w:r>
        <w:t xml:space="preserve">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330749">
      <w:pPr>
        <w:ind w:firstLine="567"/>
        <w:jc w:val="both"/>
      </w:pPr>
      <w:r>
        <w:t>Обстоятельств, отягчающих или смягчающих  административную ответственность, судом не у</w:t>
      </w:r>
      <w:r>
        <w:t xml:space="preserve">становлено.    </w:t>
      </w:r>
    </w:p>
    <w:p w:rsidR="00A77B3E" w:rsidP="00330749">
      <w:pPr>
        <w:ind w:firstLine="567"/>
        <w:jc w:val="both"/>
      </w:pPr>
      <w:r>
        <w:t>Учитывая характер совершенного правонарушения, личность лица, привлекаемого к административной ответственности,  отсутствие  обстоятельств отягчающих      административную ответственность, смягчающее обстоятельство – признание вины,</w:t>
      </w:r>
      <w:r>
        <w:t xml:space="preserve"> считаю возможным назначить  административное наказание, предусмотренное санкцией ст.15.5 </w:t>
      </w:r>
      <w:r>
        <w:t>КоАП</w:t>
      </w:r>
      <w:r>
        <w:t xml:space="preserve"> РФ, в виде предупреждения.</w:t>
      </w:r>
    </w:p>
    <w:p w:rsidR="00A77B3E" w:rsidP="00330749">
      <w:pPr>
        <w:ind w:firstLine="567"/>
        <w:jc w:val="both"/>
      </w:pPr>
      <w:r>
        <w:t>На основании изложенного, руководствуясь ст. 15.5,  п.1 ч.1 ст. 29.9, ст.29.10 Кодекса Российской Федерации об администрати</w:t>
      </w:r>
      <w:r>
        <w:t>вных правонарушениях, мировой судья, -</w:t>
      </w:r>
    </w:p>
    <w:p w:rsidR="00A77B3E" w:rsidP="00330749">
      <w:pPr>
        <w:ind w:firstLine="567"/>
        <w:jc w:val="both"/>
      </w:pPr>
    </w:p>
    <w:p w:rsidR="00A77B3E" w:rsidP="00330749">
      <w:pPr>
        <w:ind w:firstLine="567"/>
        <w:jc w:val="center"/>
      </w:pPr>
      <w:r>
        <w:t>ПОСТАНОВИЛ:</w:t>
      </w:r>
    </w:p>
    <w:p w:rsidR="00A77B3E" w:rsidP="00330749">
      <w:pPr>
        <w:ind w:firstLine="567"/>
        <w:jc w:val="both"/>
      </w:pPr>
    </w:p>
    <w:p w:rsidR="00A77B3E" w:rsidP="00330749">
      <w:pPr>
        <w:ind w:firstLine="567"/>
        <w:jc w:val="both"/>
      </w:pPr>
      <w:r>
        <w:t xml:space="preserve">Признать должностное лицо  </w:t>
      </w:r>
      <w:r>
        <w:t>фио</w:t>
      </w:r>
      <w:r>
        <w:t xml:space="preserve"> виновной  в совершении административного правонарушения, предусмотренного  ст. 15.5 Кодекса РФ об административных правонарушениях, и назначить ей  наказание в виде </w:t>
      </w:r>
      <w:r>
        <w:t xml:space="preserve">предупреждения. </w:t>
      </w:r>
    </w:p>
    <w:p w:rsidR="00A77B3E" w:rsidP="00330749">
      <w:pPr>
        <w:ind w:firstLine="567"/>
        <w:jc w:val="both"/>
      </w:pPr>
      <w:r>
        <w:t>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330749">
      <w:pPr>
        <w:ind w:firstLine="567"/>
        <w:jc w:val="both"/>
      </w:pPr>
      <w:r>
        <w:t xml:space="preserve"> </w:t>
      </w:r>
      <w:r>
        <w:t xml:space="preserve">     Мировой судья </w:t>
      </w:r>
      <w:r>
        <w:tab/>
      </w:r>
      <w:r>
        <w:tab/>
        <w:t>/подпись/</w:t>
      </w:r>
      <w:r>
        <w:t xml:space="preserve">                                                                     Н.В. Воробьёва </w:t>
      </w:r>
    </w:p>
    <w:p w:rsidR="00A77B3E" w:rsidP="00330749">
      <w:pPr>
        <w:ind w:firstLine="567"/>
        <w:jc w:val="both"/>
      </w:pPr>
      <w:r>
        <w:t xml:space="preserve">          </w:t>
      </w:r>
    </w:p>
    <w:p w:rsidR="00A77B3E" w:rsidP="00330749">
      <w:pPr>
        <w:ind w:firstLine="567"/>
        <w:jc w:val="both"/>
      </w:pPr>
    </w:p>
    <w:p w:rsidR="00A77B3E" w:rsidP="00330749">
      <w:pPr>
        <w:ind w:firstLine="567"/>
        <w:jc w:val="both"/>
      </w:pPr>
      <w:r>
        <w:t xml:space="preserve"> </w:t>
      </w:r>
    </w:p>
    <w:p w:rsidR="00A77B3E" w:rsidP="00330749">
      <w:pPr>
        <w:ind w:firstLine="567"/>
        <w:jc w:val="both"/>
      </w:pPr>
    </w:p>
    <w:sectPr w:rsidSect="00330749">
      <w:pgSz w:w="12240" w:h="15840"/>
      <w:pgMar w:top="709" w:right="90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206"/>
    <w:rsid w:val="00330749"/>
    <w:rsid w:val="007E42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2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