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E5E28">
      <w:pPr>
        <w:ind w:firstLine="567"/>
        <w:jc w:val="right"/>
      </w:pPr>
      <w:r>
        <w:t>УИД 91ms-0091-01-2020-000499-81</w:t>
      </w:r>
    </w:p>
    <w:p w:rsidR="00A77B3E" w:rsidP="000E5E28">
      <w:pPr>
        <w:ind w:firstLine="567"/>
        <w:jc w:val="right"/>
      </w:pPr>
      <w:r>
        <w:t>Дело № 5-91-167/2019</w:t>
      </w:r>
    </w:p>
    <w:p w:rsidR="00A77B3E" w:rsidP="000E5E28">
      <w:pPr>
        <w:ind w:firstLine="567"/>
        <w:jc w:val="both"/>
      </w:pPr>
    </w:p>
    <w:p w:rsidR="00A77B3E" w:rsidP="000E5E28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0E5E28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13 мая 2020   года</w:t>
      </w:r>
    </w:p>
    <w:p w:rsidR="00A77B3E" w:rsidP="000E5E28">
      <w:pPr>
        <w:ind w:firstLine="567"/>
        <w:jc w:val="both"/>
      </w:pPr>
    </w:p>
    <w:p w:rsidR="00A77B3E" w:rsidP="000E5E28">
      <w:pPr>
        <w:ind w:firstLine="567"/>
        <w:jc w:val="both"/>
      </w:pPr>
      <w:r>
        <w:t>Мировой судья судебного участка № 91 Феодосийского судебного района (городской</w:t>
      </w:r>
      <w:r>
        <w:t xml:space="preserve"> округ Феодосия) Республики Крым Воробьёва  Н.В.,   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возбужденного протоколом  УУП   ОМВД России по г. Феодосии  № </w:t>
      </w:r>
      <w:r>
        <w:t>РК-телефон</w:t>
      </w:r>
      <w:r>
        <w:t xml:space="preserve">  от дата, составленным по</w:t>
      </w:r>
      <w:r>
        <w:t xml:space="preserve">  ст. 7.17 </w:t>
      </w:r>
      <w:r>
        <w:t>КоАП</w:t>
      </w:r>
      <w:r>
        <w:t xml:space="preserve"> РФ,</w:t>
      </w:r>
    </w:p>
    <w:p w:rsidR="00A77B3E" w:rsidP="000E5E28">
      <w:pPr>
        <w:ind w:firstLine="567"/>
        <w:jc w:val="both"/>
      </w:pPr>
    </w:p>
    <w:p w:rsidR="00A77B3E" w:rsidP="000E5E28">
      <w:pPr>
        <w:ind w:firstLine="567"/>
        <w:jc w:val="center"/>
      </w:pPr>
      <w:r>
        <w:t>УСТАНОВИЛ:</w:t>
      </w:r>
    </w:p>
    <w:p w:rsidR="00A77B3E" w:rsidP="000E5E28">
      <w:pPr>
        <w:ind w:firstLine="567"/>
        <w:jc w:val="both"/>
      </w:pPr>
    </w:p>
    <w:p w:rsidR="00A77B3E" w:rsidP="000E5E28">
      <w:pPr>
        <w:ind w:firstLine="567"/>
        <w:jc w:val="both"/>
      </w:pPr>
      <w:r>
        <w:t>фио</w:t>
      </w:r>
      <w:r>
        <w:t xml:space="preserve">, паспортные данные,    </w:t>
      </w:r>
      <w:r>
        <w:t>проживающий</w:t>
      </w:r>
      <w:r>
        <w:t xml:space="preserve"> по адресу: Республика Крым, адрес,  гражданин РФ,  </w:t>
      </w:r>
      <w:r>
        <w:t xml:space="preserve">не является подвергнутым административному наказанию за совершение однородных административных правонарушений (гл. 7 </w:t>
      </w:r>
      <w:r>
        <w:t>КоАП</w:t>
      </w:r>
      <w:r>
        <w:t xml:space="preserve"> РФ),    </w:t>
      </w:r>
    </w:p>
    <w:p w:rsidR="00A77B3E" w:rsidP="000E5E28">
      <w:pPr>
        <w:ind w:firstLine="567"/>
        <w:jc w:val="both"/>
      </w:pPr>
      <w:r>
        <w:tab/>
        <w:t xml:space="preserve">совершил  административное правонарушение, предусмотренное ст.7.17 </w:t>
      </w:r>
      <w:r>
        <w:t>КоАП</w:t>
      </w:r>
      <w:r>
        <w:t xml:space="preserve"> РФ – умышленное   повреждение чужого имущества, если эти действия не повлекли причинение значительного ущерба, при следующих обстоятельствах:</w:t>
      </w:r>
    </w:p>
    <w:p w:rsidR="00A77B3E" w:rsidP="000E5E28">
      <w:pPr>
        <w:ind w:firstLine="567"/>
        <w:jc w:val="both"/>
      </w:pPr>
      <w:r>
        <w:t xml:space="preserve">дата, в время, </w:t>
      </w:r>
      <w:r>
        <w:t>фио</w:t>
      </w:r>
      <w:r>
        <w:t xml:space="preserve"> находясь на адрес  г.</w:t>
      </w:r>
      <w:r>
        <w:t xml:space="preserve"> Феодосия,    умышлено повредил стекло установленное на входной двери в помещение  наименование организации,   чем причинил   юридическому лицу - потерпевшему по делу  материальный ущерб в размере сумма. </w:t>
      </w:r>
    </w:p>
    <w:p w:rsidR="00A77B3E" w:rsidP="000E5E28">
      <w:pPr>
        <w:ind w:firstLine="567"/>
        <w:jc w:val="both"/>
      </w:pPr>
      <w:r>
        <w:t>фио</w:t>
      </w:r>
      <w:r>
        <w:t xml:space="preserve">  в судебное заседание  не явился,   отводов он </w:t>
      </w:r>
      <w:r>
        <w:t xml:space="preserve">  не заявлял, вину признал, просил рассмотреть дело в его отсутствие. </w:t>
      </w:r>
    </w:p>
    <w:p w:rsidR="00A77B3E" w:rsidP="000E5E28">
      <w:pPr>
        <w:ind w:firstLine="567"/>
        <w:jc w:val="both"/>
      </w:pPr>
      <w:r>
        <w:t xml:space="preserve"> Представитель потерпевшего юридического лица </w:t>
      </w:r>
      <w:r>
        <w:t>фио</w:t>
      </w:r>
      <w:r>
        <w:t xml:space="preserve"> в судебное заседание  не явилась, ходатайств и отводов она   не заявляла, уведомлена надлежащим образом. </w:t>
      </w:r>
    </w:p>
    <w:p w:rsidR="00A77B3E" w:rsidP="000E5E28">
      <w:pPr>
        <w:ind w:firstLine="567"/>
        <w:jc w:val="both"/>
      </w:pPr>
      <w:r>
        <w:t>Наличие события административ</w:t>
      </w:r>
      <w:r>
        <w:t xml:space="preserve">ного правонарушения, предусмотренного  ст. 7.17 </w:t>
      </w:r>
      <w:r>
        <w:t>КоАП</w:t>
      </w:r>
      <w:r>
        <w:t xml:space="preserve"> РФ,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0E5E28">
      <w:pPr>
        <w:ind w:firstLine="567"/>
        <w:jc w:val="both"/>
      </w:pPr>
      <w:r>
        <w:t>- протоколом об административном правонарушении   № РК телефон, составленным дата с указанием ме</w:t>
      </w:r>
      <w:r>
        <w:t xml:space="preserve">ста, времени и события вменяемого </w:t>
      </w:r>
      <w:r>
        <w:t>фио</w:t>
      </w:r>
      <w:r>
        <w:t xml:space="preserve"> правонарушения;</w:t>
      </w:r>
    </w:p>
    <w:p w:rsidR="00A77B3E" w:rsidP="000E5E28">
      <w:pPr>
        <w:ind w:firstLine="567"/>
        <w:jc w:val="both"/>
      </w:pPr>
      <w:r>
        <w:t>- рапортом  от дата;</w:t>
      </w:r>
    </w:p>
    <w:p w:rsidR="00A77B3E" w:rsidP="000E5E28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0E5E28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0E5E28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0E5E28">
      <w:pPr>
        <w:ind w:firstLine="567"/>
        <w:jc w:val="both"/>
      </w:pPr>
      <w:r>
        <w:t>- протоколом осмотра места происшествия от дата;</w:t>
      </w:r>
    </w:p>
    <w:p w:rsidR="00A77B3E" w:rsidP="000E5E28">
      <w:pPr>
        <w:ind w:firstLine="567"/>
        <w:jc w:val="both"/>
      </w:pPr>
      <w:r>
        <w:t>-</w:t>
      </w:r>
      <w:r>
        <w:t>фототаблицей</w:t>
      </w:r>
      <w:r>
        <w:t xml:space="preserve"> к протоколу. </w:t>
      </w:r>
    </w:p>
    <w:p w:rsidR="00A77B3E" w:rsidP="000E5E28">
      <w:pPr>
        <w:ind w:firstLine="567"/>
        <w:jc w:val="both"/>
      </w:pPr>
      <w:r>
        <w:t xml:space="preserve"> Собранные по данному д</w:t>
      </w:r>
      <w:r>
        <w:t>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0E5E28">
      <w:pPr>
        <w:ind w:firstLine="567"/>
        <w:jc w:val="both"/>
      </w:pPr>
      <w:r>
        <w:t xml:space="preserve">Таким образом, мировым судьёй установлено, что </w:t>
      </w:r>
      <w:r>
        <w:t>фио</w:t>
      </w:r>
      <w:r>
        <w:t xml:space="preserve"> совершено а</w:t>
      </w:r>
      <w:r>
        <w:t xml:space="preserve">дминистративное правонарушение, ответственность за которое предусмотрена ст. 7.17 </w:t>
      </w:r>
      <w:r>
        <w:t>КоАП</w:t>
      </w:r>
      <w:r>
        <w:t xml:space="preserve"> РФ - умышленное   повреждение чужого имущества, если эти действия не повлекли причинение значительного ущерба.</w:t>
      </w:r>
    </w:p>
    <w:p w:rsidR="00A77B3E" w:rsidP="000E5E28">
      <w:pPr>
        <w:ind w:firstLine="567"/>
        <w:jc w:val="both"/>
      </w:pPr>
      <w:r>
        <w:t xml:space="preserve">  При назначении наказания суд учитывает характер совершен</w:t>
      </w:r>
      <w:r>
        <w:t xml:space="preserve">ного правонарушения, личность лица, в отношении которого ведется производство по делу, отсутствие отягчающих  административную ответственность </w:t>
      </w:r>
      <w:r>
        <w:t>фио</w:t>
      </w:r>
      <w:r>
        <w:t xml:space="preserve">  обстоятельств, смягчающее обстоятельство – признание вины.</w:t>
      </w:r>
    </w:p>
    <w:p w:rsidR="00A77B3E" w:rsidP="000E5E28">
      <w:pPr>
        <w:ind w:firstLine="567"/>
        <w:jc w:val="both"/>
      </w:pPr>
      <w:r>
        <w:tab/>
        <w:t>На основании изложенного и руководствуясь ст. ст</w:t>
      </w:r>
      <w:r>
        <w:t>. 3.5, 4.1, 7.17, 29.9, 29.10 Кодекса РФ об административных правонарушениях,</w:t>
      </w:r>
    </w:p>
    <w:p w:rsidR="00A77B3E" w:rsidP="000E5E28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0E5E28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</w:t>
      </w:r>
      <w:r>
        <w:t>признать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 административное наказание в виде административного штрафа в размере сум</w:t>
      </w:r>
      <w:r>
        <w:t>ма.</w:t>
      </w:r>
    </w:p>
    <w:p w:rsidR="00A77B3E" w:rsidP="000E5E28">
      <w:pPr>
        <w:ind w:firstLine="567"/>
        <w:jc w:val="both"/>
      </w:pPr>
      <w:r>
        <w:t xml:space="preserve">   Штраф подлежит уплате по реквизитам:  УФК по 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>; счет: 4010181</w:t>
      </w:r>
      <w:r>
        <w:t xml:space="preserve">0335100010001; ОКТМО телефон, КБК телефон </w:t>
      </w:r>
      <w:r>
        <w:t>телефон</w:t>
      </w:r>
      <w:r>
        <w:t>.</w:t>
      </w:r>
    </w:p>
    <w:p w:rsidR="00A77B3E" w:rsidP="000E5E28">
      <w:pPr>
        <w:ind w:firstLine="567"/>
        <w:jc w:val="both"/>
      </w:pPr>
      <w:r>
        <w:t xml:space="preserve">    Изъятые в ходе осмотра места происшествия (протокол от дата) складной нож, бетонный фрагмент плитки,  камень овальной формы (л.д. 11-13) – уничтожить после вступления постановления в законную силу. </w:t>
      </w:r>
    </w:p>
    <w:p w:rsidR="00A77B3E" w:rsidP="000E5E28">
      <w:pPr>
        <w:ind w:firstLine="567"/>
        <w:jc w:val="both"/>
      </w:pPr>
      <w:r>
        <w:t xml:space="preserve">  </w:t>
      </w:r>
      <w:r>
        <w:t xml:space="preserve">    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 на срок до 15 суток, либо обязательных работ на срок до 50 часов.</w:t>
      </w:r>
    </w:p>
    <w:p w:rsidR="00A77B3E" w:rsidP="000E5E28">
      <w:pPr>
        <w:ind w:firstLine="567"/>
        <w:jc w:val="both"/>
      </w:pPr>
      <w:r>
        <w:t xml:space="preserve">    Документ, подтв</w:t>
      </w:r>
      <w:r>
        <w:t>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0E5E28">
      <w:pPr>
        <w:ind w:firstLine="567"/>
        <w:jc w:val="both"/>
      </w:pPr>
      <w:r>
        <w:tab/>
        <w:t xml:space="preserve">  Постановление может быть обжаловано и опротестовано в течение 10 суток с момента получения его копии в Феодосийский</w:t>
      </w:r>
      <w:r>
        <w:t xml:space="preserve"> городской суд Республики Крым.</w:t>
      </w:r>
    </w:p>
    <w:p w:rsidR="00A77B3E" w:rsidP="000E5E28">
      <w:pPr>
        <w:ind w:firstLine="567"/>
        <w:jc w:val="both"/>
      </w:pPr>
    </w:p>
    <w:p w:rsidR="00A77B3E" w:rsidP="000E5E2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              Н.В. Воробьёва </w:t>
      </w:r>
    </w:p>
    <w:p w:rsidR="00A77B3E" w:rsidP="000E5E28">
      <w:pPr>
        <w:ind w:firstLine="567"/>
        <w:jc w:val="both"/>
      </w:pPr>
    </w:p>
    <w:sectPr w:rsidSect="000E5E28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C8D"/>
    <w:rsid w:val="000E5E28"/>
    <w:rsid w:val="00486C8D"/>
    <w:rsid w:val="00870B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